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1F0F1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17084549"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234493" w:rsidRDefault="00234493">
      <w:pPr>
        <w:spacing w:after="0" w:line="240" w:lineRule="auto"/>
        <w:jc w:val="center"/>
        <w:rPr>
          <w:rFonts w:ascii="Times New Roman" w:eastAsia="Times New Roman" w:hAnsi="Times New Roman"/>
          <w:sz w:val="24"/>
          <w:szCs w:val="24"/>
          <w:lang w:eastAsia="ru-RU"/>
        </w:rPr>
      </w:pPr>
    </w:p>
    <w:p w:rsidR="00A35F49" w:rsidRDefault="00A35F49">
      <w:pPr>
        <w:spacing w:after="0" w:line="240" w:lineRule="auto"/>
        <w:jc w:val="center"/>
        <w:rPr>
          <w:rFonts w:ascii="Times New Roman" w:eastAsia="Times New Roman" w:hAnsi="Times New Roman"/>
          <w:sz w:val="24"/>
          <w:szCs w:val="24"/>
          <w:lang w:eastAsia="ru-RU"/>
        </w:rPr>
      </w:pPr>
    </w:p>
    <w:p w:rsidR="00FF0C3C" w:rsidRDefault="00FF0C3C">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29F4">
        <w:rPr>
          <w:rFonts w:ascii="Times New Roman" w:eastAsia="Times New Roman" w:hAnsi="Times New Roman"/>
          <w:sz w:val="24"/>
          <w:szCs w:val="24"/>
          <w:lang w:eastAsia="ru-RU"/>
        </w:rPr>
        <w:t>1</w:t>
      </w:r>
      <w:r w:rsidR="00044F72">
        <w:rPr>
          <w:rFonts w:ascii="Times New Roman" w:eastAsia="Times New Roman" w:hAnsi="Times New Roman"/>
          <w:sz w:val="24"/>
          <w:szCs w:val="24"/>
          <w:lang w:eastAsia="ru-RU"/>
        </w:rPr>
        <w:t>8</w:t>
      </w:r>
      <w:r w:rsidR="005229F4">
        <w:rPr>
          <w:rFonts w:ascii="Times New Roman" w:eastAsia="Times New Roman" w:hAnsi="Times New Roman"/>
          <w:sz w:val="24"/>
          <w:szCs w:val="24"/>
          <w:lang w:eastAsia="ru-RU"/>
        </w:rPr>
        <w:t xml:space="preserve"> </w:t>
      </w:r>
      <w:r w:rsidR="00044F72">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201</w:t>
      </w:r>
      <w:r w:rsidR="005229F4">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                                   </w:t>
      </w:r>
    </w:p>
    <w:p w:rsidR="009E139F" w:rsidRDefault="009E139F" w:rsidP="006B2754">
      <w:pPr>
        <w:spacing w:after="0" w:line="240" w:lineRule="auto"/>
        <w:jc w:val="right"/>
        <w:rPr>
          <w:rFonts w:ascii="Times New Roman" w:eastAsia="Times New Roman" w:hAnsi="Times New Roman"/>
          <w:sz w:val="24"/>
          <w:szCs w:val="24"/>
          <w:lang w:eastAsia="ru-RU"/>
        </w:rPr>
      </w:pPr>
    </w:p>
    <w:p w:rsidR="00234493" w:rsidRDefault="00234493">
      <w:pPr>
        <w:spacing w:after="0" w:line="240" w:lineRule="auto"/>
        <w:ind w:left="46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34493" w:rsidRDefault="00234493" w:rsidP="000F7B8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ЗАКЛЮЧЕНИЕ</w:t>
      </w:r>
      <w:r w:rsidR="00DF208E">
        <w:rPr>
          <w:rFonts w:ascii="Times New Roman" w:eastAsia="Times New Roman" w:hAnsi="Times New Roman"/>
          <w:b/>
          <w:sz w:val="24"/>
          <w:szCs w:val="24"/>
          <w:lang w:eastAsia="ru-RU"/>
        </w:rPr>
        <w:t xml:space="preserve"> № </w:t>
      </w:r>
      <w:r w:rsidR="00044F72">
        <w:rPr>
          <w:rFonts w:ascii="Times New Roman" w:eastAsia="Times New Roman" w:hAnsi="Times New Roman"/>
          <w:b/>
          <w:sz w:val="24"/>
          <w:szCs w:val="24"/>
          <w:lang w:eastAsia="ru-RU"/>
        </w:rPr>
        <w:t>19</w:t>
      </w:r>
      <w:r w:rsidR="00DF208E">
        <w:rPr>
          <w:rFonts w:ascii="Times New Roman" w:eastAsia="Times New Roman" w:hAnsi="Times New Roman"/>
          <w:b/>
          <w:sz w:val="24"/>
          <w:szCs w:val="24"/>
          <w:lang w:eastAsia="ru-RU"/>
        </w:rPr>
        <w:t>-2019</w:t>
      </w:r>
    </w:p>
    <w:p w:rsidR="00234493" w:rsidRDefault="000F7B8C"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w:t>
      </w:r>
      <w:r w:rsidR="00234493">
        <w:rPr>
          <w:rFonts w:ascii="Times New Roman" w:eastAsia="Times New Roman" w:hAnsi="Times New Roman"/>
          <w:b/>
          <w:bCs/>
          <w:sz w:val="24"/>
          <w:szCs w:val="24"/>
          <w:lang w:eastAsia="ru-RU"/>
        </w:rPr>
        <w:t>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sidR="00234493">
        <w:rPr>
          <w:rFonts w:ascii="Times New Roman" w:eastAsia="Times New Roman" w:hAnsi="Times New Roman"/>
          <w:b/>
          <w:bCs/>
          <w:sz w:val="24"/>
          <w:szCs w:val="24"/>
          <w:lang w:eastAsia="ru-RU"/>
        </w:rPr>
        <w:t>в решение Собрания депутатов Агаповского муниципального района от 2</w:t>
      </w:r>
      <w:r w:rsidR="00276D35">
        <w:rPr>
          <w:rFonts w:ascii="Times New Roman" w:eastAsia="Times New Roman" w:hAnsi="Times New Roman"/>
          <w:b/>
          <w:bCs/>
          <w:sz w:val="24"/>
          <w:szCs w:val="24"/>
          <w:lang w:eastAsia="ru-RU"/>
        </w:rPr>
        <w:t>1</w:t>
      </w:r>
      <w:r w:rsidR="00234493">
        <w:rPr>
          <w:rFonts w:ascii="Times New Roman" w:eastAsia="Times New Roman" w:hAnsi="Times New Roman"/>
          <w:b/>
          <w:bCs/>
          <w:sz w:val="24"/>
          <w:szCs w:val="24"/>
          <w:lang w:eastAsia="ru-RU"/>
        </w:rPr>
        <w:t xml:space="preserve"> декабря 201</w:t>
      </w:r>
      <w:r w:rsidR="00276D35">
        <w:rPr>
          <w:rFonts w:ascii="Times New Roman" w:eastAsia="Times New Roman" w:hAnsi="Times New Roman"/>
          <w:b/>
          <w:bCs/>
          <w:sz w:val="24"/>
          <w:szCs w:val="24"/>
          <w:lang w:eastAsia="ru-RU"/>
        </w:rPr>
        <w:t>8</w:t>
      </w:r>
      <w:r w:rsidR="00234493">
        <w:rPr>
          <w:rFonts w:ascii="Times New Roman" w:eastAsia="Times New Roman" w:hAnsi="Times New Roman"/>
          <w:b/>
          <w:bCs/>
          <w:sz w:val="24"/>
          <w:szCs w:val="24"/>
          <w:lang w:eastAsia="ru-RU"/>
        </w:rPr>
        <w:t xml:space="preserve"> года № </w:t>
      </w:r>
      <w:r w:rsidR="00276D35">
        <w:rPr>
          <w:rFonts w:ascii="Times New Roman" w:eastAsia="Times New Roman" w:hAnsi="Times New Roman"/>
          <w:b/>
          <w:bCs/>
          <w:sz w:val="24"/>
          <w:szCs w:val="24"/>
          <w:lang w:eastAsia="ru-RU"/>
        </w:rPr>
        <w:t>395</w:t>
      </w:r>
      <w:r w:rsidR="00234493">
        <w:rPr>
          <w:rFonts w:ascii="Times New Roman" w:eastAsia="Times New Roman" w:hAnsi="Times New Roman"/>
          <w:b/>
          <w:bCs/>
          <w:sz w:val="24"/>
          <w:szCs w:val="24"/>
          <w:lang w:eastAsia="ru-RU"/>
        </w:rPr>
        <w:t xml:space="preserve"> «О бюджете Агаповского муниципального района на 201</w:t>
      </w:r>
      <w:r w:rsidR="00276D35">
        <w:rPr>
          <w:rFonts w:ascii="Times New Roman" w:eastAsia="Times New Roman" w:hAnsi="Times New Roman"/>
          <w:b/>
          <w:bCs/>
          <w:sz w:val="24"/>
          <w:szCs w:val="24"/>
          <w:lang w:eastAsia="ru-RU"/>
        </w:rPr>
        <w:t>9</w:t>
      </w:r>
      <w:r w:rsidR="00234493">
        <w:rPr>
          <w:rFonts w:ascii="Times New Roman" w:eastAsia="Times New Roman" w:hAnsi="Times New Roman"/>
          <w:b/>
          <w:bCs/>
          <w:sz w:val="24"/>
          <w:szCs w:val="24"/>
          <w:lang w:eastAsia="ru-RU"/>
        </w:rPr>
        <w:t xml:space="preserve"> год и плановый период 20</w:t>
      </w:r>
      <w:r w:rsidR="00276D35">
        <w:rPr>
          <w:rFonts w:ascii="Times New Roman" w:eastAsia="Times New Roman" w:hAnsi="Times New Roman"/>
          <w:b/>
          <w:bCs/>
          <w:sz w:val="24"/>
          <w:szCs w:val="24"/>
          <w:lang w:eastAsia="ru-RU"/>
        </w:rPr>
        <w:t>20</w:t>
      </w:r>
      <w:r w:rsidR="00234493">
        <w:rPr>
          <w:rFonts w:ascii="Times New Roman" w:eastAsia="Times New Roman" w:hAnsi="Times New Roman"/>
          <w:b/>
          <w:bCs/>
          <w:sz w:val="24"/>
          <w:szCs w:val="24"/>
          <w:lang w:eastAsia="ru-RU"/>
        </w:rPr>
        <w:t xml:space="preserve"> и 20</w:t>
      </w:r>
      <w:r w:rsidR="00BF52C1">
        <w:rPr>
          <w:rFonts w:ascii="Times New Roman" w:eastAsia="Times New Roman" w:hAnsi="Times New Roman"/>
          <w:b/>
          <w:bCs/>
          <w:sz w:val="24"/>
          <w:szCs w:val="24"/>
          <w:lang w:eastAsia="ru-RU"/>
        </w:rPr>
        <w:t>2</w:t>
      </w:r>
      <w:r w:rsidR="00276D35">
        <w:rPr>
          <w:rFonts w:ascii="Times New Roman" w:eastAsia="Times New Roman" w:hAnsi="Times New Roman"/>
          <w:b/>
          <w:bCs/>
          <w:sz w:val="24"/>
          <w:szCs w:val="24"/>
          <w:lang w:eastAsia="ru-RU"/>
        </w:rPr>
        <w:t>1</w:t>
      </w:r>
      <w:r w:rsidR="00234493">
        <w:rPr>
          <w:rFonts w:ascii="Times New Roman" w:eastAsia="Times New Roman" w:hAnsi="Times New Roman"/>
          <w:b/>
          <w:bCs/>
          <w:sz w:val="24"/>
          <w:szCs w:val="24"/>
          <w:lang w:eastAsia="ru-RU"/>
        </w:rPr>
        <w:t xml:space="preserve"> годов»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7F78AB">
        <w:rPr>
          <w:rFonts w:ascii="Times New Roman" w:hAnsi="Times New Roman"/>
          <w:sz w:val="24"/>
          <w:szCs w:val="24"/>
        </w:rPr>
        <w:t xml:space="preserve">письмо от </w:t>
      </w:r>
      <w:r w:rsidR="007D6ECF">
        <w:rPr>
          <w:rFonts w:ascii="Times New Roman" w:hAnsi="Times New Roman"/>
          <w:sz w:val="24"/>
          <w:szCs w:val="24"/>
        </w:rPr>
        <w:t>14</w:t>
      </w:r>
      <w:r w:rsidR="00276D35">
        <w:rPr>
          <w:rFonts w:ascii="Times New Roman" w:hAnsi="Times New Roman"/>
          <w:sz w:val="24"/>
          <w:szCs w:val="24"/>
        </w:rPr>
        <w:t>.0</w:t>
      </w:r>
      <w:r w:rsidR="007D6ECF">
        <w:rPr>
          <w:rFonts w:ascii="Times New Roman" w:hAnsi="Times New Roman"/>
          <w:sz w:val="24"/>
          <w:szCs w:val="24"/>
        </w:rPr>
        <w:t>4</w:t>
      </w:r>
      <w:r w:rsidR="00276D35">
        <w:rPr>
          <w:rFonts w:ascii="Times New Roman" w:hAnsi="Times New Roman"/>
          <w:sz w:val="24"/>
          <w:szCs w:val="24"/>
        </w:rPr>
        <w:t>.2019</w:t>
      </w:r>
      <w:r w:rsidR="007D6ECF">
        <w:rPr>
          <w:rFonts w:ascii="Times New Roman" w:hAnsi="Times New Roman"/>
          <w:sz w:val="24"/>
          <w:szCs w:val="24"/>
        </w:rPr>
        <w:t xml:space="preserve"> </w:t>
      </w:r>
      <w:r w:rsidRPr="0074056A">
        <w:rPr>
          <w:rFonts w:ascii="Times New Roman" w:hAnsi="Times New Roman"/>
          <w:sz w:val="24"/>
          <w:szCs w:val="24"/>
        </w:rPr>
        <w:t>г.</w:t>
      </w:r>
      <w:r w:rsidR="00987E1C">
        <w:rPr>
          <w:rFonts w:ascii="Times New Roman" w:hAnsi="Times New Roman"/>
          <w:sz w:val="24"/>
          <w:szCs w:val="24"/>
        </w:rPr>
        <w:t xml:space="preserve"> </w:t>
      </w:r>
      <w:r w:rsidRPr="0074056A">
        <w:rPr>
          <w:rFonts w:ascii="Times New Roman" w:hAnsi="Times New Roman"/>
          <w:sz w:val="24"/>
          <w:szCs w:val="24"/>
        </w:rPr>
        <w:t xml:space="preserve">№ </w:t>
      </w:r>
      <w:r w:rsidR="007D6ECF">
        <w:rPr>
          <w:rFonts w:ascii="Times New Roman" w:hAnsi="Times New Roman"/>
          <w:sz w:val="24"/>
          <w:szCs w:val="24"/>
        </w:rPr>
        <w:t>66</w:t>
      </w:r>
      <w:r>
        <w:rPr>
          <w:rFonts w:ascii="Times New Roman" w:hAnsi="Times New Roman"/>
          <w:sz w:val="24"/>
          <w:szCs w:val="24"/>
        </w:rPr>
        <w:t>).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Собрания депутатов Агаповского муниципального района от 2</w:t>
      </w:r>
      <w:r w:rsidR="000B690C">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декабря 201</w:t>
      </w:r>
      <w:r w:rsidR="000B690C">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года № </w:t>
      </w:r>
      <w:r w:rsidR="000B690C">
        <w:rPr>
          <w:rFonts w:ascii="Times New Roman" w:eastAsia="Times New Roman" w:hAnsi="Times New Roman"/>
          <w:bCs/>
          <w:sz w:val="24"/>
          <w:szCs w:val="24"/>
          <w:lang w:eastAsia="ru-RU"/>
        </w:rPr>
        <w:t>395</w:t>
      </w:r>
      <w:r>
        <w:rPr>
          <w:rFonts w:ascii="Times New Roman" w:eastAsia="Times New Roman" w:hAnsi="Times New Roman"/>
          <w:bCs/>
          <w:sz w:val="24"/>
          <w:szCs w:val="24"/>
          <w:lang w:eastAsia="ru-RU"/>
        </w:rPr>
        <w:t xml:space="preserve"> «О бюджете Агаповского муниципального района на 201</w:t>
      </w:r>
      <w:r w:rsidR="000B690C">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год и плановый период 20</w:t>
      </w:r>
      <w:r w:rsidR="000B690C">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 xml:space="preserve"> и 20</w:t>
      </w:r>
      <w:r w:rsidR="00BF52C1">
        <w:rPr>
          <w:rFonts w:ascii="Times New Roman" w:eastAsia="Times New Roman" w:hAnsi="Times New Roman"/>
          <w:bCs/>
          <w:sz w:val="24"/>
          <w:szCs w:val="24"/>
          <w:lang w:eastAsia="ru-RU"/>
        </w:rPr>
        <w:t>2</w:t>
      </w:r>
      <w:r w:rsidR="000B690C">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годов»</w:t>
      </w:r>
      <w:r>
        <w:rPr>
          <w:rFonts w:ascii="Times New Roman" w:eastAsia="Times New Roman" w:hAnsi="Times New Roman"/>
          <w:b/>
          <w:bCs/>
          <w:sz w:val="24"/>
          <w:szCs w:val="24"/>
          <w:lang w:eastAsia="ru-RU"/>
        </w:rPr>
        <w:t xml:space="preserve"> </w:t>
      </w:r>
      <w:r>
        <w:rPr>
          <w:rFonts w:ascii="Times New Roman" w:hAnsi="Times New Roman"/>
          <w:sz w:val="24"/>
          <w:szCs w:val="24"/>
        </w:rPr>
        <w:t xml:space="preserve">вносятся в </w:t>
      </w:r>
      <w:r w:rsidR="007D6ECF">
        <w:rPr>
          <w:rFonts w:ascii="Times New Roman" w:hAnsi="Times New Roman"/>
          <w:sz w:val="24"/>
          <w:szCs w:val="24"/>
        </w:rPr>
        <w:t>третий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Бюджет Агаповского муниципального района на 201</w:t>
      </w:r>
      <w:r w:rsidR="00276D35">
        <w:rPr>
          <w:rFonts w:ascii="Times New Roman" w:hAnsi="Times New Roman"/>
          <w:sz w:val="24"/>
          <w:szCs w:val="24"/>
        </w:rPr>
        <w:t>9</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76D35">
        <w:rPr>
          <w:rFonts w:ascii="Times New Roman" w:hAnsi="Times New Roman"/>
          <w:sz w:val="24"/>
          <w:szCs w:val="24"/>
        </w:rPr>
        <w:t>увеличен на 13 </w:t>
      </w:r>
      <w:r w:rsidR="007D6ECF">
        <w:rPr>
          <w:rFonts w:ascii="Times New Roman" w:hAnsi="Times New Roman"/>
          <w:sz w:val="24"/>
          <w:szCs w:val="24"/>
        </w:rPr>
        <w:t>861</w:t>
      </w:r>
      <w:r w:rsidR="00276D35">
        <w:rPr>
          <w:rFonts w:ascii="Times New Roman" w:hAnsi="Times New Roman"/>
          <w:sz w:val="24"/>
          <w:szCs w:val="24"/>
        </w:rPr>
        <w:t>,</w:t>
      </w:r>
      <w:r w:rsidR="007D6ECF">
        <w:rPr>
          <w:rFonts w:ascii="Times New Roman" w:hAnsi="Times New Roman"/>
          <w:sz w:val="24"/>
          <w:szCs w:val="24"/>
        </w:rPr>
        <w:t xml:space="preserve">82 </w:t>
      </w:r>
      <w:r w:rsidR="00276D35">
        <w:rPr>
          <w:rFonts w:ascii="Times New Roman" w:hAnsi="Times New Roman"/>
          <w:sz w:val="24"/>
          <w:szCs w:val="24"/>
        </w:rPr>
        <w:t>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842FBC">
        <w:rPr>
          <w:rFonts w:ascii="Times New Roman" w:hAnsi="Times New Roman"/>
          <w:sz w:val="24"/>
          <w:szCs w:val="24"/>
        </w:rPr>
        <w:t>1 2</w:t>
      </w:r>
      <w:r w:rsidR="007D6ECF">
        <w:rPr>
          <w:rFonts w:ascii="Times New Roman" w:hAnsi="Times New Roman"/>
          <w:sz w:val="24"/>
          <w:szCs w:val="24"/>
        </w:rPr>
        <w:t>76</w:t>
      </w:r>
      <w:r w:rsidR="00842FBC">
        <w:rPr>
          <w:rFonts w:ascii="Times New Roman" w:hAnsi="Times New Roman"/>
          <w:sz w:val="24"/>
          <w:szCs w:val="24"/>
        </w:rPr>
        <w:t xml:space="preserve"> </w:t>
      </w:r>
      <w:r w:rsidR="007D6ECF">
        <w:rPr>
          <w:rFonts w:ascii="Times New Roman" w:hAnsi="Times New Roman"/>
          <w:sz w:val="24"/>
          <w:szCs w:val="24"/>
        </w:rPr>
        <w:t>223</w:t>
      </w:r>
      <w:r w:rsidR="00842FBC">
        <w:rPr>
          <w:rFonts w:ascii="Times New Roman" w:hAnsi="Times New Roman"/>
          <w:sz w:val="24"/>
          <w:szCs w:val="24"/>
        </w:rPr>
        <w:t>,</w:t>
      </w:r>
      <w:r w:rsidR="007D6ECF">
        <w:rPr>
          <w:rFonts w:ascii="Times New Roman" w:hAnsi="Times New Roman"/>
          <w:sz w:val="24"/>
          <w:szCs w:val="24"/>
        </w:rPr>
        <w:t>47</w:t>
      </w:r>
      <w:r w:rsidR="00084695">
        <w:rPr>
          <w:rFonts w:ascii="Times New Roman" w:hAnsi="Times New Roman"/>
          <w:sz w:val="24"/>
          <w:szCs w:val="24"/>
        </w:rPr>
        <w:t xml:space="preserve"> </w:t>
      </w:r>
      <w:r>
        <w:rPr>
          <w:rFonts w:ascii="Times New Roman" w:hAnsi="Times New Roman"/>
          <w:sz w:val="24"/>
          <w:szCs w:val="24"/>
        </w:rPr>
        <w:t>тыс. рублей, в том числе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7D6ECF">
        <w:rPr>
          <w:rFonts w:ascii="Times New Roman" w:hAnsi="Times New Roman"/>
          <w:sz w:val="24"/>
          <w:szCs w:val="24"/>
        </w:rPr>
        <w:t>907</w:t>
      </w:r>
      <w:r w:rsidR="00A90749">
        <w:rPr>
          <w:rFonts w:ascii="Times New Roman" w:hAnsi="Times New Roman"/>
          <w:sz w:val="24"/>
          <w:szCs w:val="24"/>
        </w:rPr>
        <w:t> </w:t>
      </w:r>
      <w:r w:rsidR="007D6ECF">
        <w:rPr>
          <w:rFonts w:ascii="Times New Roman" w:hAnsi="Times New Roman"/>
          <w:sz w:val="24"/>
          <w:szCs w:val="24"/>
        </w:rPr>
        <w:t>662</w:t>
      </w:r>
      <w:r w:rsidR="00A90749">
        <w:rPr>
          <w:rFonts w:ascii="Times New Roman" w:hAnsi="Times New Roman"/>
          <w:sz w:val="24"/>
          <w:szCs w:val="24"/>
        </w:rPr>
        <w:t>,</w:t>
      </w:r>
      <w:r w:rsidR="007D6ECF">
        <w:rPr>
          <w:rFonts w:ascii="Times New Roman" w:hAnsi="Times New Roman"/>
          <w:sz w:val="24"/>
          <w:szCs w:val="24"/>
        </w:rPr>
        <w:t>83</w:t>
      </w:r>
      <w:r w:rsidR="002348EF">
        <w:rPr>
          <w:rFonts w:ascii="Times New Roman" w:eastAsia="Times New Roman" w:hAnsi="Times New Roman"/>
          <w:bCs/>
          <w:sz w:val="24"/>
          <w:szCs w:val="24"/>
          <w:lang w:eastAsia="ru-RU"/>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увеличивается на </w:t>
      </w:r>
      <w:r w:rsidR="007D6ECF">
        <w:rPr>
          <w:rFonts w:ascii="Times New Roman" w:hAnsi="Times New Roman"/>
          <w:sz w:val="24"/>
          <w:szCs w:val="24"/>
        </w:rPr>
        <w:t>20</w:t>
      </w:r>
      <w:r w:rsidR="00A90749">
        <w:rPr>
          <w:rFonts w:ascii="Times New Roman" w:hAnsi="Times New Roman"/>
          <w:sz w:val="24"/>
          <w:szCs w:val="24"/>
        </w:rPr>
        <w:t> </w:t>
      </w:r>
      <w:r w:rsidR="007D6ECF">
        <w:rPr>
          <w:rFonts w:ascii="Times New Roman" w:hAnsi="Times New Roman"/>
          <w:sz w:val="24"/>
          <w:szCs w:val="24"/>
        </w:rPr>
        <w:t>024</w:t>
      </w:r>
      <w:r w:rsidR="00A90749">
        <w:rPr>
          <w:rFonts w:ascii="Times New Roman" w:hAnsi="Times New Roman"/>
          <w:sz w:val="24"/>
          <w:szCs w:val="24"/>
        </w:rPr>
        <w:t>,</w:t>
      </w:r>
      <w:r w:rsidR="007D6ECF">
        <w:rPr>
          <w:rFonts w:ascii="Times New Roman" w:hAnsi="Times New Roman"/>
          <w:sz w:val="24"/>
          <w:szCs w:val="24"/>
        </w:rPr>
        <w:t>79</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7A6E7D" w:rsidRPr="007A6E7D">
        <w:rPr>
          <w:rFonts w:ascii="Times New Roman" w:eastAsia="Times New Roman" w:hAnsi="Times New Roman"/>
          <w:color w:val="000000"/>
          <w:sz w:val="24"/>
          <w:szCs w:val="24"/>
          <w:lang w:eastAsia="ru-RU"/>
        </w:rPr>
        <w:t>1</w:t>
      </w:r>
      <w:r w:rsidR="00A90749">
        <w:rPr>
          <w:rFonts w:ascii="Times New Roman" w:eastAsia="Times New Roman" w:hAnsi="Times New Roman"/>
          <w:color w:val="000000"/>
          <w:sz w:val="24"/>
          <w:szCs w:val="24"/>
          <w:lang w:eastAsia="ru-RU"/>
        </w:rPr>
        <w:t> 2</w:t>
      </w:r>
      <w:r w:rsidR="007D6ECF">
        <w:rPr>
          <w:rFonts w:ascii="Times New Roman" w:eastAsia="Times New Roman" w:hAnsi="Times New Roman"/>
          <w:color w:val="000000"/>
          <w:sz w:val="24"/>
          <w:szCs w:val="24"/>
          <w:lang w:eastAsia="ru-RU"/>
        </w:rPr>
        <w:t>85</w:t>
      </w:r>
      <w:r w:rsidR="00A90749">
        <w:rPr>
          <w:rFonts w:ascii="Times New Roman" w:eastAsia="Times New Roman" w:hAnsi="Times New Roman"/>
          <w:color w:val="000000"/>
          <w:sz w:val="24"/>
          <w:szCs w:val="24"/>
          <w:lang w:eastAsia="ru-RU"/>
        </w:rPr>
        <w:t> 1</w:t>
      </w:r>
      <w:r w:rsidR="007D6ECF">
        <w:rPr>
          <w:rFonts w:ascii="Times New Roman" w:eastAsia="Times New Roman" w:hAnsi="Times New Roman"/>
          <w:color w:val="000000"/>
          <w:sz w:val="24"/>
          <w:szCs w:val="24"/>
          <w:lang w:eastAsia="ru-RU"/>
        </w:rPr>
        <w:t>90</w:t>
      </w:r>
      <w:r w:rsidR="00A90749">
        <w:rPr>
          <w:rFonts w:ascii="Times New Roman" w:eastAsia="Times New Roman" w:hAnsi="Times New Roman"/>
          <w:color w:val="000000"/>
          <w:sz w:val="24"/>
          <w:szCs w:val="24"/>
          <w:lang w:eastAsia="ru-RU"/>
        </w:rPr>
        <w:t>,</w:t>
      </w:r>
      <w:r w:rsidR="007D6ECF">
        <w:rPr>
          <w:rFonts w:ascii="Times New Roman" w:eastAsia="Times New Roman" w:hAnsi="Times New Roman"/>
          <w:color w:val="000000"/>
          <w:sz w:val="24"/>
          <w:szCs w:val="24"/>
          <w:lang w:eastAsia="ru-RU"/>
        </w:rPr>
        <w:t>68</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7D6ECF">
        <w:rPr>
          <w:rFonts w:ascii="Times New Roman" w:hAnsi="Times New Roman"/>
          <w:sz w:val="24"/>
          <w:szCs w:val="24"/>
        </w:rPr>
        <w:t>8</w:t>
      </w:r>
      <w:r w:rsidR="00A90749">
        <w:rPr>
          <w:rFonts w:ascii="Times New Roman" w:hAnsi="Times New Roman"/>
          <w:sz w:val="24"/>
          <w:szCs w:val="24"/>
        </w:rPr>
        <w:t> </w:t>
      </w:r>
      <w:r w:rsidR="007D6ECF">
        <w:rPr>
          <w:rFonts w:ascii="Times New Roman" w:hAnsi="Times New Roman"/>
          <w:sz w:val="24"/>
          <w:szCs w:val="24"/>
        </w:rPr>
        <w:t>967</w:t>
      </w:r>
      <w:r w:rsidR="00A90749">
        <w:rPr>
          <w:rFonts w:ascii="Times New Roman" w:hAnsi="Times New Roman"/>
          <w:sz w:val="24"/>
          <w:szCs w:val="24"/>
        </w:rPr>
        <w:t>,2</w:t>
      </w:r>
      <w:r w:rsidR="007D6ECF">
        <w:rPr>
          <w:rFonts w:ascii="Times New Roman" w:hAnsi="Times New Roman"/>
          <w:sz w:val="24"/>
          <w:szCs w:val="24"/>
        </w:rPr>
        <w:t>1</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A244AE">
        <w:rPr>
          <w:rFonts w:ascii="Times New Roman" w:hAnsi="Times New Roman"/>
          <w:sz w:val="24"/>
          <w:szCs w:val="24"/>
        </w:rPr>
        <w:t xml:space="preserve"> №1</w:t>
      </w:r>
      <w:r>
        <w:rPr>
          <w:rFonts w:ascii="Times New Roman" w:hAnsi="Times New Roman"/>
          <w:sz w:val="24"/>
          <w:szCs w:val="24"/>
        </w:rPr>
        <w:t>:</w:t>
      </w:r>
    </w:p>
    <w:p w:rsidR="006638B2" w:rsidRDefault="00A244AE" w:rsidP="00A244AE">
      <w:pPr>
        <w:spacing w:after="0" w:line="240" w:lineRule="auto"/>
        <w:contextualSpacing/>
        <w:rPr>
          <w:rFonts w:ascii="Times New Roman" w:hAnsi="Times New Roman"/>
          <w:sz w:val="24"/>
          <w:szCs w:val="24"/>
        </w:rPr>
      </w:pPr>
      <w:r>
        <w:rPr>
          <w:rFonts w:ascii="Times New Roman" w:hAnsi="Times New Roman"/>
          <w:sz w:val="24"/>
          <w:szCs w:val="24"/>
        </w:rPr>
        <w:t xml:space="preserve">Таблица №1                                                                                                                         </w:t>
      </w:r>
      <w:r w:rsidR="00234493">
        <w:rPr>
          <w:rFonts w:ascii="Times New Roman" w:hAnsi="Times New Roman"/>
          <w:sz w:val="24"/>
          <w:szCs w:val="24"/>
        </w:rPr>
        <w:t>тыс. рублей</w:t>
      </w:r>
    </w:p>
    <w:tbl>
      <w:tblPr>
        <w:tblW w:w="9973" w:type="dxa"/>
        <w:tblInd w:w="93" w:type="dxa"/>
        <w:tblLook w:val="04A0" w:firstRow="1" w:lastRow="0" w:firstColumn="1" w:lastColumn="0" w:noHBand="0" w:noVBand="1"/>
      </w:tblPr>
      <w:tblGrid>
        <w:gridCol w:w="3417"/>
        <w:gridCol w:w="1843"/>
        <w:gridCol w:w="1954"/>
        <w:gridCol w:w="1549"/>
        <w:gridCol w:w="1210"/>
      </w:tblGrid>
      <w:tr w:rsidR="00385CE1" w:rsidRPr="006638B2" w:rsidTr="00385CE1">
        <w:trPr>
          <w:trHeight w:val="1308"/>
        </w:trPr>
        <w:tc>
          <w:tcPr>
            <w:tcW w:w="3417" w:type="dxa"/>
            <w:tcBorders>
              <w:top w:val="single" w:sz="8" w:space="0" w:color="auto"/>
              <w:left w:val="single" w:sz="8" w:space="0" w:color="auto"/>
              <w:bottom w:val="nil"/>
              <w:right w:val="single" w:sz="8" w:space="0" w:color="auto"/>
            </w:tcBorders>
            <w:shd w:val="clear" w:color="auto" w:fill="auto"/>
            <w:hideMark/>
          </w:tcPr>
          <w:p w:rsidR="00385CE1" w:rsidRPr="00385CE1" w:rsidRDefault="00385CE1" w:rsidP="00385CE1">
            <w:pPr>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Утверждено решением о бюджете на 2019 год  от 29.03.2019 №422</w:t>
            </w:r>
          </w:p>
        </w:tc>
        <w:tc>
          <w:tcPr>
            <w:tcW w:w="1954" w:type="dxa"/>
            <w:tcBorders>
              <w:top w:val="single" w:sz="8" w:space="0" w:color="auto"/>
              <w:left w:val="single" w:sz="8" w:space="0" w:color="auto"/>
              <w:bottom w:val="nil"/>
              <w:right w:val="single" w:sz="8"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С учётом изменений согласно представленному проекту решения</w:t>
            </w:r>
          </w:p>
        </w:tc>
        <w:tc>
          <w:tcPr>
            <w:tcW w:w="1549" w:type="dxa"/>
            <w:tcBorders>
              <w:top w:val="single" w:sz="8" w:space="0" w:color="auto"/>
              <w:left w:val="nil"/>
              <w:bottom w:val="nil"/>
              <w:right w:val="single" w:sz="8"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Отклонение            (+ увеличение,                  - уменьшение)</w:t>
            </w:r>
          </w:p>
        </w:tc>
        <w:tc>
          <w:tcPr>
            <w:tcW w:w="1210" w:type="dxa"/>
            <w:tcBorders>
              <w:top w:val="single" w:sz="8" w:space="0" w:color="auto"/>
              <w:left w:val="nil"/>
              <w:bottom w:val="nil"/>
              <w:right w:val="single" w:sz="8"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 изменения</w:t>
            </w:r>
          </w:p>
        </w:tc>
      </w:tr>
      <w:tr w:rsidR="00385CE1"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385CE1" w:rsidRPr="00385CE1" w:rsidRDefault="00385CE1" w:rsidP="00E924E0">
            <w:pPr>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Прогнозируемый общий объем доходов бюджета Агаповского муниципального района на 2019 год</w:t>
            </w:r>
          </w:p>
        </w:tc>
        <w:tc>
          <w:tcPr>
            <w:tcW w:w="1843" w:type="dxa"/>
            <w:tcBorders>
              <w:top w:val="single" w:sz="8" w:space="0" w:color="auto"/>
              <w:left w:val="nil"/>
              <w:bottom w:val="nil"/>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1 262 361,65</w:t>
            </w:r>
          </w:p>
        </w:tc>
        <w:tc>
          <w:tcPr>
            <w:tcW w:w="1954" w:type="dxa"/>
            <w:tcBorders>
              <w:top w:val="single" w:sz="8" w:space="0" w:color="auto"/>
              <w:left w:val="nil"/>
              <w:bottom w:val="nil"/>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1 276 223,47</w:t>
            </w:r>
          </w:p>
        </w:tc>
        <w:tc>
          <w:tcPr>
            <w:tcW w:w="1549" w:type="dxa"/>
            <w:tcBorders>
              <w:top w:val="single" w:sz="8" w:space="0" w:color="auto"/>
              <w:left w:val="nil"/>
              <w:bottom w:val="nil"/>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13 861,82</w:t>
            </w:r>
          </w:p>
        </w:tc>
        <w:tc>
          <w:tcPr>
            <w:tcW w:w="1210" w:type="dxa"/>
            <w:tcBorders>
              <w:top w:val="single" w:sz="8" w:space="0" w:color="auto"/>
              <w:left w:val="nil"/>
              <w:bottom w:val="nil"/>
              <w:right w:val="single" w:sz="8" w:space="0" w:color="auto"/>
            </w:tcBorders>
            <w:shd w:val="clear" w:color="auto" w:fill="auto"/>
          </w:tcPr>
          <w:p w:rsidR="00385CE1" w:rsidRPr="00385CE1" w:rsidRDefault="00385CE1" w:rsidP="004D260F">
            <w:pPr>
              <w:rPr>
                <w:rFonts w:ascii="Times New Roman" w:hAnsi="Times New Roman"/>
              </w:rPr>
            </w:pPr>
            <w:r w:rsidRPr="00385CE1">
              <w:rPr>
                <w:rFonts w:ascii="Times New Roman" w:hAnsi="Times New Roman"/>
              </w:rPr>
              <w:t>1,10</w:t>
            </w:r>
          </w:p>
        </w:tc>
      </w:tr>
      <w:tr w:rsidR="00385CE1"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385CE1" w:rsidRPr="00385CE1" w:rsidRDefault="00385CE1" w:rsidP="00E924E0">
            <w:pPr>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Общий объем расходов бюджета Агаповского муниципального района на 2019 год</w:t>
            </w:r>
          </w:p>
        </w:tc>
        <w:tc>
          <w:tcPr>
            <w:tcW w:w="1843" w:type="dxa"/>
            <w:tcBorders>
              <w:top w:val="single" w:sz="8" w:space="0" w:color="auto"/>
              <w:left w:val="nil"/>
              <w:bottom w:val="nil"/>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1 265 165,89</w:t>
            </w:r>
          </w:p>
        </w:tc>
        <w:tc>
          <w:tcPr>
            <w:tcW w:w="1954" w:type="dxa"/>
            <w:tcBorders>
              <w:top w:val="single" w:sz="8" w:space="0" w:color="auto"/>
              <w:left w:val="nil"/>
              <w:bottom w:val="nil"/>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1 285 190,68</w:t>
            </w:r>
          </w:p>
        </w:tc>
        <w:tc>
          <w:tcPr>
            <w:tcW w:w="1549" w:type="dxa"/>
            <w:tcBorders>
              <w:top w:val="single" w:sz="8" w:space="0" w:color="auto"/>
              <w:left w:val="nil"/>
              <w:bottom w:val="nil"/>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20 024,79</w:t>
            </w:r>
          </w:p>
        </w:tc>
        <w:tc>
          <w:tcPr>
            <w:tcW w:w="1210" w:type="dxa"/>
            <w:tcBorders>
              <w:top w:val="single" w:sz="8" w:space="0" w:color="auto"/>
              <w:left w:val="nil"/>
              <w:bottom w:val="nil"/>
              <w:right w:val="single" w:sz="8" w:space="0" w:color="auto"/>
            </w:tcBorders>
            <w:shd w:val="clear" w:color="auto" w:fill="auto"/>
          </w:tcPr>
          <w:p w:rsidR="00385CE1" w:rsidRPr="00385CE1" w:rsidRDefault="00385CE1" w:rsidP="004D260F">
            <w:pPr>
              <w:rPr>
                <w:rFonts w:ascii="Times New Roman" w:hAnsi="Times New Roman"/>
              </w:rPr>
            </w:pPr>
            <w:r w:rsidRPr="00385CE1">
              <w:rPr>
                <w:rFonts w:ascii="Times New Roman" w:hAnsi="Times New Roman"/>
              </w:rPr>
              <w:t>1,58</w:t>
            </w:r>
          </w:p>
        </w:tc>
      </w:tr>
      <w:tr w:rsidR="00385CE1" w:rsidRPr="006638B2" w:rsidTr="00A90749">
        <w:trPr>
          <w:trHeight w:val="215"/>
        </w:trPr>
        <w:tc>
          <w:tcPr>
            <w:tcW w:w="3417" w:type="dxa"/>
            <w:tcBorders>
              <w:top w:val="single" w:sz="8" w:space="0" w:color="auto"/>
              <w:left w:val="single" w:sz="8" w:space="0" w:color="auto"/>
              <w:bottom w:val="single" w:sz="8" w:space="0" w:color="auto"/>
              <w:right w:val="single" w:sz="8" w:space="0" w:color="auto"/>
            </w:tcBorders>
            <w:shd w:val="clear" w:color="auto" w:fill="auto"/>
            <w:hideMark/>
          </w:tcPr>
          <w:p w:rsidR="00385CE1" w:rsidRPr="00385CE1" w:rsidRDefault="00385CE1" w:rsidP="00E924E0">
            <w:pPr>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Дефицит/профицит бюджета на 2019 год</w:t>
            </w:r>
          </w:p>
        </w:tc>
        <w:tc>
          <w:tcPr>
            <w:tcW w:w="1843" w:type="dxa"/>
            <w:tcBorders>
              <w:top w:val="single" w:sz="8" w:space="0" w:color="auto"/>
              <w:left w:val="nil"/>
              <w:bottom w:val="single" w:sz="8" w:space="0" w:color="auto"/>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-2 804,24</w:t>
            </w:r>
          </w:p>
        </w:tc>
        <w:tc>
          <w:tcPr>
            <w:tcW w:w="1954" w:type="dxa"/>
            <w:tcBorders>
              <w:top w:val="single" w:sz="8" w:space="0" w:color="auto"/>
              <w:left w:val="nil"/>
              <w:bottom w:val="single" w:sz="8" w:space="0" w:color="auto"/>
              <w:right w:val="single" w:sz="8" w:space="0" w:color="auto"/>
            </w:tcBorders>
            <w:shd w:val="clear" w:color="auto" w:fill="auto"/>
          </w:tcPr>
          <w:p w:rsidR="00385CE1" w:rsidRPr="00385CE1" w:rsidRDefault="00385CE1" w:rsidP="00385CE1">
            <w:pPr>
              <w:rPr>
                <w:rFonts w:ascii="Times New Roman" w:hAnsi="Times New Roman"/>
              </w:rPr>
            </w:pPr>
            <w:r w:rsidRPr="00385CE1">
              <w:rPr>
                <w:rFonts w:ascii="Times New Roman" w:hAnsi="Times New Roman"/>
              </w:rPr>
              <w:t>-8 967,21</w:t>
            </w:r>
          </w:p>
        </w:tc>
        <w:tc>
          <w:tcPr>
            <w:tcW w:w="1549" w:type="dxa"/>
            <w:tcBorders>
              <w:top w:val="single" w:sz="8" w:space="0" w:color="auto"/>
              <w:left w:val="nil"/>
              <w:bottom w:val="single" w:sz="8" w:space="0" w:color="auto"/>
              <w:right w:val="single" w:sz="8" w:space="0" w:color="auto"/>
            </w:tcBorders>
            <w:shd w:val="clear" w:color="auto" w:fill="auto"/>
          </w:tcPr>
          <w:p w:rsidR="00385CE1" w:rsidRPr="00385CE1" w:rsidRDefault="004D260F" w:rsidP="00385CE1">
            <w:pPr>
              <w:rPr>
                <w:rFonts w:ascii="Times New Roman" w:hAnsi="Times New Roman"/>
              </w:rPr>
            </w:pPr>
            <w:r>
              <w:rPr>
                <w:rFonts w:ascii="Times New Roman" w:hAnsi="Times New Roman"/>
              </w:rPr>
              <w:t xml:space="preserve"> </w:t>
            </w:r>
            <w:r w:rsidR="00385CE1" w:rsidRPr="00385CE1">
              <w:rPr>
                <w:rFonts w:ascii="Times New Roman" w:hAnsi="Times New Roman"/>
              </w:rPr>
              <w:t>6 162,97</w:t>
            </w:r>
          </w:p>
        </w:tc>
        <w:tc>
          <w:tcPr>
            <w:tcW w:w="1210" w:type="dxa"/>
            <w:tcBorders>
              <w:top w:val="single" w:sz="8" w:space="0" w:color="auto"/>
              <w:left w:val="nil"/>
              <w:bottom w:val="single" w:sz="8" w:space="0" w:color="auto"/>
              <w:right w:val="single" w:sz="8" w:space="0" w:color="auto"/>
            </w:tcBorders>
            <w:shd w:val="clear" w:color="auto" w:fill="auto"/>
          </w:tcPr>
          <w:p w:rsidR="00385CE1" w:rsidRPr="00385CE1" w:rsidRDefault="004D260F" w:rsidP="00385CE1">
            <w:pPr>
              <w:rPr>
                <w:rFonts w:ascii="Times New Roman" w:hAnsi="Times New Roman"/>
              </w:rPr>
            </w:pPr>
            <w:r>
              <w:rPr>
                <w:rFonts w:ascii="Times New Roman" w:hAnsi="Times New Roman"/>
              </w:rPr>
              <w:t>319,77</w:t>
            </w:r>
          </w:p>
        </w:tc>
      </w:tr>
    </w:tbl>
    <w:p w:rsidR="000F4CEC" w:rsidRPr="00C62C1B"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lastRenderedPageBreak/>
        <w:t xml:space="preserve">Бюджет Агаповского муниципального района на 2020 год по доходам и расходам </w:t>
      </w:r>
      <w:r w:rsidR="001E0238">
        <w:rPr>
          <w:rFonts w:ascii="Times New Roman" w:hAnsi="Times New Roman"/>
          <w:sz w:val="24"/>
          <w:szCs w:val="24"/>
        </w:rPr>
        <w:t xml:space="preserve">остался без изменений и </w:t>
      </w:r>
      <w:r w:rsidRPr="00C62C1B">
        <w:rPr>
          <w:rFonts w:ascii="Times New Roman" w:hAnsi="Times New Roman"/>
          <w:sz w:val="24"/>
          <w:szCs w:val="24"/>
        </w:rPr>
        <w:t>составл</w:t>
      </w:r>
      <w:r w:rsidR="001E0238">
        <w:rPr>
          <w:rFonts w:ascii="Times New Roman" w:hAnsi="Times New Roman"/>
          <w:sz w:val="24"/>
          <w:szCs w:val="24"/>
        </w:rPr>
        <w:t>яет</w:t>
      </w:r>
      <w:r w:rsidRPr="00C62C1B">
        <w:rPr>
          <w:rFonts w:ascii="Times New Roman" w:hAnsi="Times New Roman"/>
          <w:sz w:val="24"/>
          <w:szCs w:val="24"/>
        </w:rPr>
        <w:t xml:space="preserve"> 1 026 787,36 тыс. рублей соответственно, в том числе безвозмездные поступления от других бюджетов бюджетной системы РФ составляют в сумме 646 065,90</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p>
    <w:p w:rsidR="000F4CEC" w:rsidRPr="00C62C1B"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 xml:space="preserve">Бюджет Агаповского муниципального района на 2021 год по доходам и расходам </w:t>
      </w:r>
      <w:r w:rsidR="001E0238">
        <w:rPr>
          <w:rFonts w:ascii="Times New Roman" w:hAnsi="Times New Roman"/>
          <w:sz w:val="24"/>
          <w:szCs w:val="24"/>
        </w:rPr>
        <w:t xml:space="preserve">остался без </w:t>
      </w:r>
      <w:proofErr w:type="gramStart"/>
      <w:r w:rsidR="001E0238">
        <w:rPr>
          <w:rFonts w:ascii="Times New Roman" w:hAnsi="Times New Roman"/>
          <w:sz w:val="24"/>
          <w:szCs w:val="24"/>
        </w:rPr>
        <w:t>изменений</w:t>
      </w:r>
      <w:proofErr w:type="gramEnd"/>
      <w:r w:rsidR="001E0238">
        <w:rPr>
          <w:rFonts w:ascii="Times New Roman" w:hAnsi="Times New Roman"/>
          <w:sz w:val="24"/>
          <w:szCs w:val="24"/>
        </w:rPr>
        <w:t xml:space="preserve"> и с</w:t>
      </w:r>
      <w:r w:rsidRPr="00C62C1B">
        <w:rPr>
          <w:rFonts w:ascii="Times New Roman" w:hAnsi="Times New Roman"/>
          <w:sz w:val="24"/>
          <w:szCs w:val="24"/>
        </w:rPr>
        <w:t>оставл</w:t>
      </w:r>
      <w:r w:rsidR="001E0238">
        <w:rPr>
          <w:rFonts w:ascii="Times New Roman" w:hAnsi="Times New Roman"/>
          <w:sz w:val="24"/>
          <w:szCs w:val="24"/>
        </w:rPr>
        <w:t>яют</w:t>
      </w:r>
      <w:r w:rsidRPr="00C62C1B">
        <w:rPr>
          <w:rFonts w:ascii="Times New Roman" w:hAnsi="Times New Roman"/>
          <w:sz w:val="24"/>
          <w:szCs w:val="24"/>
        </w:rPr>
        <w:t xml:space="preserve"> 1 066 553,06 тыс. рублей, в том числе безвозмездные поступления от других бюджетов бюджетной системы РФ составляют в сумме 666 279,8</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p>
    <w:p w:rsidR="000F4CEC" w:rsidRDefault="00C62C1B" w:rsidP="00284187">
      <w:pPr>
        <w:suppressAutoHyphens w:val="0"/>
        <w:spacing w:after="0" w:line="240" w:lineRule="auto"/>
        <w:ind w:firstLine="709"/>
        <w:jc w:val="both"/>
        <w:rPr>
          <w:rFonts w:ascii="Times New Roman" w:hAnsi="Times New Roman"/>
          <w:color w:val="C00000"/>
          <w:sz w:val="24"/>
          <w:szCs w:val="24"/>
        </w:rPr>
      </w:pPr>
      <w:r w:rsidRPr="00C62C1B">
        <w:rPr>
          <w:rFonts w:ascii="Times New Roman" w:eastAsia="Times New Roman" w:hAnsi="Times New Roman"/>
          <w:sz w:val="24"/>
          <w:szCs w:val="24"/>
          <w:lang w:eastAsia="ru-RU"/>
        </w:rPr>
        <w:t>Общий объем бюджетных ассигнований на исполнение публичных нормативных обязательств на 2019 год</w:t>
      </w:r>
      <w:r w:rsidR="007929C8" w:rsidRPr="007929C8">
        <w:rPr>
          <w:rFonts w:ascii="Times New Roman" w:eastAsia="Times New Roman" w:hAnsi="Times New Roman"/>
          <w:sz w:val="24"/>
          <w:szCs w:val="24"/>
          <w:lang w:eastAsia="ru-RU"/>
        </w:rPr>
        <w:t xml:space="preserve"> </w:t>
      </w:r>
      <w:r w:rsidR="007929C8">
        <w:rPr>
          <w:rFonts w:ascii="Times New Roman" w:eastAsia="Times New Roman" w:hAnsi="Times New Roman"/>
          <w:sz w:val="24"/>
          <w:szCs w:val="24"/>
          <w:lang w:eastAsia="ru-RU"/>
        </w:rPr>
        <w:t>уменьшен</w:t>
      </w:r>
      <w:r w:rsidRPr="00C62C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007929C8">
        <w:rPr>
          <w:rFonts w:ascii="Times New Roman" w:eastAsia="Times New Roman" w:hAnsi="Times New Roman"/>
          <w:sz w:val="24"/>
          <w:szCs w:val="24"/>
          <w:lang w:eastAsia="ru-RU"/>
        </w:rPr>
        <w:t>56 521</w:t>
      </w:r>
      <w:r>
        <w:rPr>
          <w:rFonts w:ascii="Times New Roman" w:eastAsia="Times New Roman" w:hAnsi="Times New Roman"/>
          <w:sz w:val="24"/>
          <w:szCs w:val="24"/>
          <w:lang w:eastAsia="ru-RU"/>
        </w:rPr>
        <w:t>,</w:t>
      </w:r>
      <w:r w:rsidR="007929C8">
        <w:rPr>
          <w:rFonts w:ascii="Times New Roman" w:eastAsia="Times New Roman" w:hAnsi="Times New Roman"/>
          <w:sz w:val="24"/>
          <w:szCs w:val="24"/>
          <w:lang w:eastAsia="ru-RU"/>
        </w:rPr>
        <w:t>82</w:t>
      </w:r>
      <w:r>
        <w:rPr>
          <w:rFonts w:ascii="Times New Roman" w:eastAsia="Times New Roman" w:hAnsi="Times New Roman"/>
          <w:sz w:val="24"/>
          <w:szCs w:val="24"/>
          <w:lang w:eastAsia="ru-RU"/>
        </w:rPr>
        <w:t xml:space="preserve"> тыс. рублей и составляет </w:t>
      </w:r>
      <w:r w:rsidRPr="00C62C1B">
        <w:rPr>
          <w:rFonts w:ascii="Times New Roman" w:eastAsia="Times New Roman" w:hAnsi="Times New Roman"/>
          <w:sz w:val="24"/>
          <w:szCs w:val="24"/>
          <w:lang w:eastAsia="ru-RU"/>
        </w:rPr>
        <w:t xml:space="preserve">в сумме </w:t>
      </w:r>
      <w:r w:rsidR="007929C8">
        <w:rPr>
          <w:rFonts w:ascii="Times New Roman" w:eastAsia="Times New Roman" w:hAnsi="Times New Roman"/>
          <w:sz w:val="24"/>
          <w:szCs w:val="24"/>
          <w:lang w:eastAsia="ru-RU"/>
        </w:rPr>
        <w:t>152</w:t>
      </w:r>
      <w:r>
        <w:rPr>
          <w:rFonts w:ascii="Times New Roman" w:eastAsia="Times New Roman" w:hAnsi="Times New Roman"/>
          <w:sz w:val="24"/>
          <w:szCs w:val="24"/>
          <w:lang w:eastAsia="ru-RU"/>
        </w:rPr>
        <w:t> </w:t>
      </w:r>
      <w:r w:rsidR="007929C8">
        <w:rPr>
          <w:rFonts w:ascii="Times New Roman" w:eastAsia="Times New Roman" w:hAnsi="Times New Roman"/>
          <w:sz w:val="24"/>
          <w:szCs w:val="24"/>
          <w:lang w:eastAsia="ru-RU"/>
        </w:rPr>
        <w:t>871</w:t>
      </w:r>
      <w:r>
        <w:rPr>
          <w:rFonts w:ascii="Times New Roman" w:eastAsia="Times New Roman" w:hAnsi="Times New Roman"/>
          <w:sz w:val="24"/>
          <w:szCs w:val="24"/>
          <w:lang w:eastAsia="ru-RU"/>
        </w:rPr>
        <w:t>,</w:t>
      </w:r>
      <w:r w:rsidR="007929C8">
        <w:rPr>
          <w:rFonts w:ascii="Times New Roman" w:eastAsia="Times New Roman" w:hAnsi="Times New Roman"/>
          <w:sz w:val="24"/>
          <w:szCs w:val="24"/>
          <w:lang w:eastAsia="ru-RU"/>
        </w:rPr>
        <w:t>92</w:t>
      </w:r>
      <w:r w:rsidRPr="00C62C1B">
        <w:rPr>
          <w:rFonts w:ascii="Times New Roman" w:eastAsia="Times New Roman" w:hAnsi="Times New Roman"/>
          <w:sz w:val="24"/>
          <w:szCs w:val="24"/>
          <w:lang w:eastAsia="ru-RU"/>
        </w:rPr>
        <w:t xml:space="preserve"> тыс. рублей</w:t>
      </w:r>
      <w:r>
        <w:rPr>
          <w:rFonts w:ascii="Times New Roman" w:eastAsia="Times New Roman" w:hAnsi="Times New Roman"/>
          <w:sz w:val="24"/>
          <w:szCs w:val="24"/>
          <w:lang w:eastAsia="ru-RU"/>
        </w:rPr>
        <w:t>.</w:t>
      </w:r>
      <w:r w:rsidRPr="00C62C1B">
        <w:rPr>
          <w:rFonts w:ascii="Times New Roman" w:eastAsia="Times New Roman" w:hAnsi="Times New Roman"/>
          <w:sz w:val="24"/>
          <w:szCs w:val="24"/>
          <w:lang w:eastAsia="ru-RU"/>
        </w:rPr>
        <w:t xml:space="preserve"> </w:t>
      </w:r>
      <w:r w:rsidR="00A5440D">
        <w:rPr>
          <w:rFonts w:ascii="Times New Roman" w:eastAsia="Times New Roman" w:hAnsi="Times New Roman"/>
          <w:sz w:val="24"/>
          <w:szCs w:val="24"/>
          <w:lang w:eastAsia="ru-RU"/>
        </w:rPr>
        <w:t>О</w:t>
      </w:r>
      <w:r w:rsidRPr="00C62C1B">
        <w:rPr>
          <w:rFonts w:ascii="Times New Roman" w:eastAsia="Times New Roman" w:hAnsi="Times New Roman"/>
          <w:sz w:val="24"/>
          <w:szCs w:val="24"/>
          <w:lang w:eastAsia="ru-RU"/>
        </w:rPr>
        <w:t xml:space="preserve">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на </w:t>
      </w:r>
      <w:r w:rsidRPr="00C62C1B">
        <w:rPr>
          <w:rFonts w:ascii="Times New Roman" w:eastAsia="Times New Roman" w:hAnsi="Times New Roman"/>
          <w:sz w:val="24"/>
          <w:szCs w:val="24"/>
          <w:lang w:eastAsia="ru-RU"/>
        </w:rPr>
        <w:t>2020 год</w:t>
      </w:r>
      <w:r>
        <w:rPr>
          <w:rFonts w:ascii="Times New Roman" w:eastAsia="Times New Roman" w:hAnsi="Times New Roman"/>
          <w:sz w:val="24"/>
          <w:szCs w:val="24"/>
          <w:lang w:eastAsia="ru-RU"/>
        </w:rPr>
        <w:t xml:space="preserve"> </w:t>
      </w:r>
      <w:r w:rsidR="007929C8">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на 2021 год</w:t>
      </w:r>
      <w:r w:rsidR="007929C8">
        <w:rPr>
          <w:rFonts w:ascii="Times New Roman" w:eastAsia="Times New Roman" w:hAnsi="Times New Roman"/>
          <w:sz w:val="24"/>
          <w:szCs w:val="24"/>
          <w:lang w:eastAsia="ru-RU"/>
        </w:rPr>
        <w:t xml:space="preserve"> остался без изменений</w:t>
      </w:r>
      <w:r>
        <w:rPr>
          <w:rFonts w:ascii="Times New Roman" w:eastAsia="Times New Roman" w:hAnsi="Times New Roman"/>
          <w:sz w:val="24"/>
          <w:szCs w:val="24"/>
          <w:lang w:eastAsia="ru-RU"/>
        </w:rPr>
        <w:t xml:space="preserve"> и составил </w:t>
      </w:r>
      <w:r w:rsidRPr="00C62C1B">
        <w:rPr>
          <w:rFonts w:ascii="Times New Roman" w:eastAsia="Times New Roman" w:hAnsi="Times New Roman"/>
          <w:sz w:val="24"/>
          <w:szCs w:val="24"/>
          <w:lang w:eastAsia="ru-RU"/>
        </w:rPr>
        <w:t xml:space="preserve"> в сумме </w:t>
      </w:r>
      <w:r>
        <w:rPr>
          <w:rFonts w:ascii="Times New Roman" w:eastAsia="Times New Roman" w:hAnsi="Times New Roman"/>
          <w:sz w:val="24"/>
          <w:szCs w:val="24"/>
          <w:lang w:eastAsia="ru-RU"/>
        </w:rPr>
        <w:t>206 305,78</w:t>
      </w:r>
      <w:r w:rsidRPr="00C62C1B">
        <w:rPr>
          <w:rFonts w:ascii="Times New Roman" w:eastAsia="Times New Roman" w:hAnsi="Times New Roman"/>
          <w:sz w:val="24"/>
          <w:szCs w:val="24"/>
          <w:lang w:eastAsia="ru-RU"/>
        </w:rPr>
        <w:t xml:space="preserve"> тыс. рублей и </w:t>
      </w:r>
      <w:r w:rsidR="00284187">
        <w:rPr>
          <w:rFonts w:ascii="Times New Roman" w:eastAsia="Times New Roman" w:hAnsi="Times New Roman"/>
          <w:sz w:val="24"/>
          <w:szCs w:val="24"/>
          <w:lang w:eastAsia="ru-RU"/>
        </w:rPr>
        <w:t>211 244,42</w:t>
      </w:r>
      <w:r w:rsidRPr="00C62C1B">
        <w:rPr>
          <w:rFonts w:ascii="Times New Roman" w:eastAsia="Times New Roman" w:hAnsi="Times New Roman"/>
          <w:sz w:val="24"/>
          <w:szCs w:val="24"/>
          <w:lang w:eastAsia="ru-RU"/>
        </w:rPr>
        <w:t xml:space="preserve"> тыс. рублей</w:t>
      </w:r>
      <w:r w:rsidR="00284187">
        <w:rPr>
          <w:rFonts w:ascii="Times New Roman" w:eastAsia="Times New Roman" w:hAnsi="Times New Roman"/>
          <w:sz w:val="24"/>
          <w:szCs w:val="24"/>
          <w:lang w:eastAsia="ru-RU"/>
        </w:rPr>
        <w:t xml:space="preserve"> соответственно</w:t>
      </w:r>
      <w:r w:rsidRPr="00C62C1B">
        <w:rPr>
          <w:rFonts w:ascii="Times New Roman" w:eastAsia="Times New Roman" w:hAnsi="Times New Roman"/>
          <w:sz w:val="24"/>
          <w:szCs w:val="24"/>
          <w:lang w:eastAsia="ru-RU"/>
        </w:rPr>
        <w:t>.</w:t>
      </w:r>
    </w:p>
    <w:p w:rsidR="00321F5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на 201</w:t>
      </w:r>
      <w:r w:rsidR="00321F5F">
        <w:rPr>
          <w:rFonts w:ascii="Times New Roman" w:hAnsi="Times New Roman"/>
          <w:sz w:val="24"/>
          <w:szCs w:val="24"/>
        </w:rPr>
        <w:t>9</w:t>
      </w:r>
      <w:r w:rsidR="00C94067">
        <w:rPr>
          <w:rFonts w:ascii="Times New Roman" w:hAnsi="Times New Roman"/>
          <w:sz w:val="24"/>
          <w:szCs w:val="24"/>
        </w:rPr>
        <w:t xml:space="preserve"> год и плановый период </w:t>
      </w:r>
      <w:r w:rsidR="00321F5F">
        <w:rPr>
          <w:rFonts w:ascii="Times New Roman" w:hAnsi="Times New Roman"/>
          <w:sz w:val="24"/>
          <w:szCs w:val="24"/>
        </w:rPr>
        <w:t>2020-2021</w:t>
      </w:r>
      <w:r w:rsidR="00C94067">
        <w:rPr>
          <w:rFonts w:ascii="Times New Roman" w:hAnsi="Times New Roman"/>
          <w:sz w:val="24"/>
          <w:szCs w:val="24"/>
        </w:rPr>
        <w:t xml:space="preserve"> годов предусмотрена 21 муниципальная программа. </w:t>
      </w:r>
    </w:p>
    <w:p w:rsidR="00B15F6E"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Статья </w:t>
      </w:r>
      <w:r w:rsidR="007929C8">
        <w:rPr>
          <w:rFonts w:ascii="Times New Roman" w:hAnsi="Times New Roman"/>
          <w:sz w:val="24"/>
          <w:szCs w:val="24"/>
        </w:rPr>
        <w:t>9.</w:t>
      </w:r>
      <w:r>
        <w:rPr>
          <w:rFonts w:ascii="Times New Roman" w:hAnsi="Times New Roman"/>
          <w:sz w:val="24"/>
          <w:szCs w:val="24"/>
        </w:rPr>
        <w:t xml:space="preserve"> </w:t>
      </w:r>
      <w:r w:rsidR="007929C8">
        <w:rPr>
          <w:rFonts w:ascii="Times New Roman" w:hAnsi="Times New Roman"/>
          <w:sz w:val="24"/>
          <w:szCs w:val="24"/>
        </w:rPr>
        <w:t>Межбюджетные трансферты, предоставляемые бюджетам сельских поселений Агаповского муниципального района</w:t>
      </w:r>
      <w:r>
        <w:rPr>
          <w:rFonts w:ascii="Times New Roman" w:hAnsi="Times New Roman"/>
          <w:sz w:val="24"/>
          <w:szCs w:val="24"/>
        </w:rPr>
        <w:t>.</w:t>
      </w:r>
      <w:r w:rsidR="007929C8">
        <w:rPr>
          <w:rFonts w:ascii="Times New Roman" w:hAnsi="Times New Roman"/>
          <w:sz w:val="24"/>
          <w:szCs w:val="24"/>
        </w:rPr>
        <w:t xml:space="preserve"> </w:t>
      </w:r>
      <w:proofErr w:type="gramStart"/>
      <w:r w:rsidR="007929C8">
        <w:rPr>
          <w:rFonts w:ascii="Times New Roman" w:hAnsi="Times New Roman"/>
          <w:sz w:val="24"/>
          <w:szCs w:val="24"/>
        </w:rPr>
        <w:t>Изложена</w:t>
      </w:r>
      <w:proofErr w:type="gramEnd"/>
      <w:r w:rsidR="007929C8">
        <w:rPr>
          <w:rFonts w:ascii="Times New Roman" w:hAnsi="Times New Roman"/>
          <w:sz w:val="24"/>
          <w:szCs w:val="24"/>
        </w:rPr>
        <w:t xml:space="preserve"> в новой редакции.</w:t>
      </w:r>
    </w:p>
    <w:p w:rsidR="00321F5F" w:rsidRDefault="005A31BA" w:rsidP="00C94067">
      <w:pPr>
        <w:tabs>
          <w:tab w:val="left" w:pos="1418"/>
        </w:tabs>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Проект решения предусматривает изменение в текстовой части</w:t>
      </w:r>
      <w:r w:rsidR="00321F5F">
        <w:rPr>
          <w:rFonts w:ascii="Times New Roman" w:hAnsi="Times New Roman"/>
          <w:sz w:val="24"/>
          <w:szCs w:val="24"/>
        </w:rPr>
        <w:t xml:space="preserve"> - в статье </w:t>
      </w:r>
      <w:r w:rsidR="007929C8">
        <w:rPr>
          <w:rFonts w:ascii="Times New Roman" w:hAnsi="Times New Roman"/>
          <w:sz w:val="24"/>
          <w:szCs w:val="24"/>
        </w:rPr>
        <w:t>3</w:t>
      </w:r>
      <w:r w:rsidR="00321F5F">
        <w:rPr>
          <w:rFonts w:ascii="Times New Roman" w:hAnsi="Times New Roman"/>
          <w:sz w:val="24"/>
          <w:szCs w:val="24"/>
        </w:rPr>
        <w:t xml:space="preserve"> часть 1 дополнена </w:t>
      </w:r>
      <w:r w:rsidR="007929C8">
        <w:rPr>
          <w:rFonts w:ascii="Times New Roman" w:hAnsi="Times New Roman"/>
          <w:sz w:val="24"/>
          <w:szCs w:val="24"/>
        </w:rPr>
        <w:t xml:space="preserve">строкой </w:t>
      </w:r>
      <w:r w:rsidR="00E5191A" w:rsidRPr="00E5191A">
        <w:rPr>
          <w:rFonts w:ascii="Times New Roman" w:hAnsi="Times New Roman"/>
          <w:bCs/>
          <w:sz w:val="24"/>
          <w:szCs w:val="24"/>
        </w:rPr>
        <w:t>код</w:t>
      </w:r>
      <w:r w:rsidR="00E5191A">
        <w:rPr>
          <w:rFonts w:ascii="Times New Roman" w:hAnsi="Times New Roman"/>
          <w:bCs/>
          <w:sz w:val="24"/>
          <w:szCs w:val="24"/>
        </w:rPr>
        <w:t>а</w:t>
      </w:r>
      <w:r w:rsidR="00E5191A" w:rsidRPr="00E5191A">
        <w:rPr>
          <w:rFonts w:ascii="Times New Roman" w:hAnsi="Times New Roman"/>
          <w:bCs/>
          <w:sz w:val="24"/>
          <w:szCs w:val="24"/>
        </w:rPr>
        <w:t xml:space="preserve"> бюджетной классификации РФ и наименовани</w:t>
      </w:r>
      <w:r w:rsidR="00E5191A">
        <w:rPr>
          <w:rFonts w:ascii="Times New Roman" w:hAnsi="Times New Roman"/>
          <w:bCs/>
          <w:sz w:val="24"/>
          <w:szCs w:val="24"/>
        </w:rPr>
        <w:t>ем статьи дохода</w:t>
      </w:r>
      <w:r w:rsidR="00E5191A" w:rsidRPr="00E5191A">
        <w:rPr>
          <w:rFonts w:ascii="Times New Roman" w:hAnsi="Times New Roman"/>
          <w:bCs/>
          <w:sz w:val="24"/>
          <w:szCs w:val="24"/>
        </w:rPr>
        <w:t xml:space="preserve"> главн</w:t>
      </w:r>
      <w:r w:rsidR="00E5191A">
        <w:rPr>
          <w:rFonts w:ascii="Times New Roman" w:hAnsi="Times New Roman"/>
          <w:bCs/>
          <w:sz w:val="24"/>
          <w:szCs w:val="24"/>
        </w:rPr>
        <w:t>ого</w:t>
      </w:r>
      <w:r w:rsidR="00E5191A" w:rsidRPr="00E5191A">
        <w:rPr>
          <w:rFonts w:ascii="Times New Roman" w:hAnsi="Times New Roman"/>
          <w:bCs/>
          <w:sz w:val="24"/>
          <w:szCs w:val="24"/>
        </w:rPr>
        <w:t xml:space="preserve"> администратор</w:t>
      </w:r>
      <w:r w:rsidR="00E5191A">
        <w:rPr>
          <w:rFonts w:ascii="Times New Roman" w:hAnsi="Times New Roman"/>
          <w:bCs/>
          <w:sz w:val="24"/>
          <w:szCs w:val="24"/>
        </w:rPr>
        <w:t>а</w:t>
      </w:r>
      <w:r w:rsidR="00E5191A" w:rsidRPr="00E5191A">
        <w:rPr>
          <w:rFonts w:ascii="Times New Roman" w:hAnsi="Times New Roman"/>
          <w:bCs/>
          <w:sz w:val="24"/>
          <w:szCs w:val="24"/>
        </w:rPr>
        <w:t xml:space="preserve"> доходов районного бюджета</w:t>
      </w:r>
      <w:r w:rsidR="00E5191A" w:rsidRPr="00E5191A">
        <w:rPr>
          <w:rFonts w:ascii="Times New Roman" w:hAnsi="Times New Roman"/>
          <w:sz w:val="24"/>
          <w:szCs w:val="24"/>
        </w:rPr>
        <w:t xml:space="preserve"> </w:t>
      </w:r>
      <w:r w:rsidR="007929C8">
        <w:rPr>
          <w:rFonts w:ascii="Times New Roman" w:hAnsi="Times New Roman"/>
          <w:sz w:val="24"/>
          <w:szCs w:val="24"/>
        </w:rPr>
        <w:t>«Субсидии бюджетам муниципальных районов на реализацию программ формирования современной городской среды</w:t>
      </w:r>
      <w:r w:rsidR="00E5191A">
        <w:rPr>
          <w:rFonts w:ascii="Times New Roman" w:hAnsi="Times New Roman"/>
          <w:sz w:val="24"/>
          <w:szCs w:val="24"/>
        </w:rPr>
        <w:t>»</w:t>
      </w:r>
      <w:r w:rsidR="007929C8">
        <w:rPr>
          <w:rFonts w:ascii="Times New Roman" w:hAnsi="Times New Roman"/>
          <w:sz w:val="24"/>
          <w:szCs w:val="24"/>
        </w:rPr>
        <w:t>, строки</w:t>
      </w:r>
      <w:r w:rsidR="004D260F">
        <w:rPr>
          <w:rFonts w:ascii="Times New Roman" w:hAnsi="Times New Roman"/>
          <w:sz w:val="24"/>
          <w:szCs w:val="24"/>
        </w:rPr>
        <w:t>,</w:t>
      </w:r>
      <w:r w:rsidR="007929C8">
        <w:rPr>
          <w:rFonts w:ascii="Times New Roman" w:hAnsi="Times New Roman"/>
          <w:sz w:val="24"/>
          <w:szCs w:val="24"/>
        </w:rPr>
        <w:t xml:space="preserve"> </w:t>
      </w:r>
      <w:r w:rsidR="00E5191A">
        <w:rPr>
          <w:rFonts w:ascii="Times New Roman" w:hAnsi="Times New Roman"/>
          <w:sz w:val="24"/>
          <w:szCs w:val="24"/>
        </w:rPr>
        <w:t>отнесенные к ГАБС Управление Федерального казначейства по Челябинской области и Управление по имуществу и земельным отношениям Агаповского муниципального района</w:t>
      </w:r>
      <w:r w:rsidR="007929C8">
        <w:rPr>
          <w:rFonts w:ascii="Times New Roman" w:hAnsi="Times New Roman"/>
          <w:sz w:val="24"/>
          <w:szCs w:val="24"/>
        </w:rPr>
        <w:t xml:space="preserve"> читать в</w:t>
      </w:r>
      <w:proofErr w:type="gramEnd"/>
      <w:r w:rsidR="007929C8">
        <w:rPr>
          <w:rFonts w:ascii="Times New Roman" w:hAnsi="Times New Roman"/>
          <w:sz w:val="24"/>
          <w:szCs w:val="24"/>
        </w:rPr>
        <w:t xml:space="preserve"> новой редакции</w:t>
      </w:r>
      <w:r w:rsidR="00321F5F">
        <w:rPr>
          <w:rFonts w:ascii="Times New Roman" w:hAnsi="Times New Roman"/>
          <w:sz w:val="24"/>
          <w:szCs w:val="24"/>
        </w:rPr>
        <w:t>.</w:t>
      </w:r>
      <w:r w:rsidR="00257AF5">
        <w:rPr>
          <w:rFonts w:ascii="Times New Roman" w:hAnsi="Times New Roman"/>
          <w:sz w:val="24"/>
          <w:szCs w:val="24"/>
        </w:rPr>
        <w:t xml:space="preserve"> </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Приложения 4,6,8,14</w:t>
      </w:r>
      <w:r w:rsidR="00143342">
        <w:rPr>
          <w:rFonts w:ascii="Times New Roman" w:hAnsi="Times New Roman"/>
          <w:sz w:val="24"/>
          <w:szCs w:val="24"/>
        </w:rPr>
        <w:t>,16</w:t>
      </w:r>
      <w:r>
        <w:rPr>
          <w:rFonts w:ascii="Times New Roman" w:hAnsi="Times New Roman"/>
          <w:sz w:val="24"/>
          <w:szCs w:val="24"/>
        </w:rPr>
        <w:t xml:space="preserve"> изложены в новой редакции.</w:t>
      </w:r>
    </w:p>
    <w:p w:rsidR="00F211C7" w:rsidRPr="00CA13C4" w:rsidRDefault="00F211C7" w:rsidP="00C94067">
      <w:pPr>
        <w:tabs>
          <w:tab w:val="left" w:pos="1418"/>
        </w:tabs>
        <w:spacing w:after="0" w:line="240" w:lineRule="auto"/>
        <w:ind w:firstLine="709"/>
        <w:contextualSpacing/>
        <w:jc w:val="both"/>
        <w:rPr>
          <w:rFonts w:ascii="Times New Roman" w:hAnsi="Times New Roman"/>
          <w:sz w:val="24"/>
          <w:szCs w:val="24"/>
        </w:rPr>
      </w:pPr>
    </w:p>
    <w:p w:rsidR="00234493" w:rsidRDefault="00234493" w:rsidP="0058231A">
      <w:pPr>
        <w:numPr>
          <w:ilvl w:val="0"/>
          <w:numId w:val="7"/>
        </w:numPr>
        <w:tabs>
          <w:tab w:val="left" w:pos="1418"/>
        </w:tabs>
        <w:spacing w:after="0" w:line="240" w:lineRule="auto"/>
        <w:contextualSpacing/>
        <w:jc w:val="center"/>
        <w:rPr>
          <w:b/>
        </w:rPr>
      </w:pPr>
      <w:r>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234800" w:rsidRPr="00ED6227" w:rsidRDefault="00234800" w:rsidP="00234800">
      <w:pPr>
        <w:pStyle w:val="msonormalbullet1gif"/>
        <w:spacing w:before="0" w:after="0"/>
        <w:ind w:firstLine="709"/>
        <w:jc w:val="both"/>
      </w:pPr>
      <w:r w:rsidRPr="00ED6227">
        <w:t xml:space="preserve">В представленном проекте решения </w:t>
      </w:r>
      <w:r>
        <w:t xml:space="preserve">увеличивается </w:t>
      </w:r>
      <w:r w:rsidRPr="00ED6227">
        <w:t>доходн</w:t>
      </w:r>
      <w:r>
        <w:t>ая</w:t>
      </w:r>
      <w:r w:rsidRPr="00ED6227">
        <w:t xml:space="preserve"> часть бюджета на 201</w:t>
      </w:r>
      <w:r>
        <w:t>9</w:t>
      </w:r>
      <w:r w:rsidRPr="00ED6227">
        <w:t xml:space="preserve"> год на </w:t>
      </w:r>
      <w:r>
        <w:t>13 </w:t>
      </w:r>
      <w:r w:rsidR="006D3DC6">
        <w:t>861</w:t>
      </w:r>
      <w:r>
        <w:t>,</w:t>
      </w:r>
      <w:r w:rsidR="006D3DC6">
        <w:t>82</w:t>
      </w:r>
      <w:r w:rsidRPr="00ED6227">
        <w:t xml:space="preserve"> тыс. рублей или на </w:t>
      </w:r>
      <w:r>
        <w:t>1,</w:t>
      </w:r>
      <w:r w:rsidR="006D3DC6">
        <w:t>10</w:t>
      </w:r>
      <w:r w:rsidRPr="00ED6227">
        <w:t>% по сравнению с объёмом доходов, предусмотренным бюджетом Агаповского муниципального района в действующей редакции.</w:t>
      </w:r>
      <w:r w:rsidR="004D260F">
        <w:t xml:space="preserve"> Увеличение произошло за счет налоговых и неналоговых доходов в сумме 2 351,85 тыс. рублей и за счет дополнительных областных сре</w:t>
      </w:r>
      <w:proofErr w:type="gramStart"/>
      <w:r w:rsidR="004D260F">
        <w:t>дств в с</w:t>
      </w:r>
      <w:proofErr w:type="gramEnd"/>
      <w:r w:rsidR="004D260F">
        <w:t>умме 11 509,97 тыс. рублей.</w:t>
      </w:r>
      <w:r w:rsidRPr="00ED6227">
        <w:t xml:space="preserve"> Доходы составят </w:t>
      </w:r>
      <w:r w:rsidRPr="006606A3">
        <w:rPr>
          <w:color w:val="000000"/>
          <w:lang w:eastAsia="ru-RU"/>
        </w:rPr>
        <w:t>1 2</w:t>
      </w:r>
      <w:r w:rsidR="00D815A5">
        <w:rPr>
          <w:color w:val="000000"/>
          <w:lang w:eastAsia="ru-RU"/>
        </w:rPr>
        <w:t>7</w:t>
      </w:r>
      <w:r w:rsidRPr="006606A3">
        <w:rPr>
          <w:color w:val="000000"/>
          <w:lang w:eastAsia="ru-RU"/>
        </w:rPr>
        <w:t xml:space="preserve">6 </w:t>
      </w:r>
      <w:r w:rsidR="00D815A5">
        <w:rPr>
          <w:color w:val="000000"/>
          <w:lang w:eastAsia="ru-RU"/>
        </w:rPr>
        <w:t>223</w:t>
      </w:r>
      <w:r w:rsidRPr="006606A3">
        <w:rPr>
          <w:color w:val="000000"/>
          <w:lang w:eastAsia="ru-RU"/>
        </w:rPr>
        <w:t>,</w:t>
      </w:r>
      <w:r w:rsidR="00D815A5">
        <w:rPr>
          <w:color w:val="000000"/>
          <w:lang w:eastAsia="ru-RU"/>
        </w:rPr>
        <w:t>47</w:t>
      </w:r>
      <w:r w:rsidRPr="00ED6227">
        <w:t xml:space="preserve"> тыс. рублей. Доходная часть бюджета на 20</w:t>
      </w:r>
      <w:r w:rsidR="00AB2243">
        <w:t>20</w:t>
      </w:r>
      <w:r w:rsidRPr="00ED6227">
        <w:t xml:space="preserve"> и 202</w:t>
      </w:r>
      <w:r w:rsidR="00AB2243">
        <w:t>1</w:t>
      </w:r>
      <w:r w:rsidRPr="00ED6227">
        <w:t xml:space="preserve"> года </w:t>
      </w:r>
      <w:r w:rsidR="00D815A5">
        <w:t>остается без изменений</w:t>
      </w:r>
      <w:r>
        <w:t xml:space="preserve"> </w:t>
      </w:r>
      <w:r w:rsidRPr="00ED6227">
        <w:t xml:space="preserve"> и состав</w:t>
      </w:r>
      <w:r w:rsidR="00D815A5">
        <w:t>ляет</w:t>
      </w:r>
      <w:r w:rsidRPr="00ED6227">
        <w:t xml:space="preserve"> </w:t>
      </w:r>
      <w:r w:rsidRPr="00C62C1B">
        <w:t>1 026 787,36</w:t>
      </w:r>
      <w:r>
        <w:t xml:space="preserve"> </w:t>
      </w:r>
      <w:r w:rsidRPr="00ED6227">
        <w:t xml:space="preserve">тыс. рублей и </w:t>
      </w:r>
      <w:r w:rsidR="00AB2243" w:rsidRPr="00C62C1B">
        <w:t xml:space="preserve">1 066 553,06 </w:t>
      </w:r>
      <w:r w:rsidRPr="00ED6227">
        <w:t>тыс. рублей</w:t>
      </w:r>
      <w:r w:rsidR="00AB2243">
        <w:t xml:space="preserve"> </w:t>
      </w:r>
      <w:r w:rsidRPr="00ED6227">
        <w:t>соответственно.</w:t>
      </w:r>
    </w:p>
    <w:p w:rsidR="00234800" w:rsidRPr="00ED6227" w:rsidRDefault="00234800" w:rsidP="00234800">
      <w:pPr>
        <w:pStyle w:val="msonormalbullet2gif"/>
        <w:spacing w:before="0" w:after="0"/>
        <w:ind w:firstLine="709"/>
        <w:jc w:val="both"/>
      </w:pPr>
      <w:r w:rsidRPr="00ED6227">
        <w:t>Изменение доходов бюджета Агаповского муниципального района на 201</w:t>
      </w:r>
      <w:r w:rsidR="00AB2243">
        <w:t>9</w:t>
      </w:r>
      <w:r w:rsidRPr="00ED6227">
        <w:t xml:space="preserve"> год произошло по следующим источникам доходов:</w:t>
      </w:r>
    </w:p>
    <w:p w:rsidR="00385CE1" w:rsidRPr="00ED6227" w:rsidRDefault="00234800" w:rsidP="00234800">
      <w:pPr>
        <w:pStyle w:val="msonormalbullet1gif"/>
        <w:spacing w:before="0" w:after="0"/>
        <w:rPr>
          <w:bCs/>
          <w:lang w:eastAsia="ru-RU"/>
        </w:rPr>
      </w:pPr>
      <w:r w:rsidRPr="00ED6227">
        <w:rPr>
          <w:bCs/>
          <w:lang w:eastAsia="ru-RU"/>
        </w:rPr>
        <w:t>Таблица № 2                                                                                                                             тыс. рублей</w:t>
      </w:r>
    </w:p>
    <w:tbl>
      <w:tblPr>
        <w:tblW w:w="10363" w:type="dxa"/>
        <w:tblInd w:w="93" w:type="dxa"/>
        <w:tblLook w:val="04A0" w:firstRow="1" w:lastRow="0" w:firstColumn="1" w:lastColumn="0" w:noHBand="0" w:noVBand="1"/>
      </w:tblPr>
      <w:tblGrid>
        <w:gridCol w:w="3097"/>
        <w:gridCol w:w="2048"/>
        <w:gridCol w:w="1851"/>
        <w:gridCol w:w="1589"/>
        <w:gridCol w:w="1798"/>
      </w:tblGrid>
      <w:tr w:rsidR="00385CE1" w:rsidRPr="00385CE1" w:rsidTr="00907098">
        <w:trPr>
          <w:trHeight w:val="1420"/>
        </w:trPr>
        <w:tc>
          <w:tcPr>
            <w:tcW w:w="3097" w:type="dxa"/>
            <w:tcBorders>
              <w:top w:val="single" w:sz="8" w:space="0" w:color="auto"/>
              <w:left w:val="single" w:sz="8" w:space="0" w:color="auto"/>
              <w:bottom w:val="single" w:sz="4" w:space="0" w:color="auto"/>
              <w:right w:val="single" w:sz="8" w:space="0" w:color="auto"/>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Вид дохода</w:t>
            </w:r>
          </w:p>
        </w:tc>
        <w:tc>
          <w:tcPr>
            <w:tcW w:w="2048" w:type="dxa"/>
            <w:tcBorders>
              <w:top w:val="single" w:sz="8" w:space="0" w:color="auto"/>
              <w:left w:val="nil"/>
              <w:bottom w:val="single" w:sz="4" w:space="0" w:color="auto"/>
              <w:right w:val="single" w:sz="8" w:space="0" w:color="auto"/>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lang w:eastAsia="ru-RU"/>
              </w:rPr>
            </w:pPr>
            <w:r w:rsidRPr="00385CE1">
              <w:rPr>
                <w:rFonts w:ascii="Times New Roman" w:eastAsia="Times New Roman" w:hAnsi="Times New Roman"/>
                <w:lang w:eastAsia="ru-RU"/>
              </w:rPr>
              <w:t>Утверждено решением о бюджете на 2019 год  от 29.03.2019 № 442</w:t>
            </w:r>
          </w:p>
        </w:tc>
        <w:tc>
          <w:tcPr>
            <w:tcW w:w="1831" w:type="dxa"/>
            <w:tcBorders>
              <w:top w:val="single" w:sz="8" w:space="0" w:color="auto"/>
              <w:left w:val="nil"/>
              <w:bottom w:val="single" w:sz="4" w:space="0" w:color="auto"/>
              <w:right w:val="single" w:sz="8" w:space="0" w:color="auto"/>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С учётом изменений согласно представленному проекту решения</w:t>
            </w:r>
          </w:p>
        </w:tc>
        <w:tc>
          <w:tcPr>
            <w:tcW w:w="1589" w:type="dxa"/>
            <w:tcBorders>
              <w:top w:val="single" w:sz="8" w:space="0" w:color="auto"/>
              <w:left w:val="nil"/>
              <w:bottom w:val="single" w:sz="4" w:space="0" w:color="auto"/>
              <w:right w:val="nil"/>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Отклонение                               (+ увеличение, - уменьшение)</w:t>
            </w:r>
          </w:p>
        </w:tc>
        <w:tc>
          <w:tcPr>
            <w:tcW w:w="1798" w:type="dxa"/>
            <w:tcBorders>
              <w:top w:val="single" w:sz="8" w:space="0" w:color="auto"/>
              <w:left w:val="single" w:sz="8" w:space="0" w:color="auto"/>
              <w:bottom w:val="single" w:sz="4" w:space="0" w:color="auto"/>
              <w:right w:val="single" w:sz="8" w:space="0" w:color="auto"/>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 xml:space="preserve">в % от </w:t>
            </w:r>
            <w:proofErr w:type="gramStart"/>
            <w:r w:rsidRPr="00385CE1">
              <w:rPr>
                <w:rFonts w:ascii="Times New Roman" w:eastAsia="Times New Roman" w:hAnsi="Times New Roman"/>
                <w:lang w:eastAsia="ru-RU"/>
              </w:rPr>
              <w:t>утвержден</w:t>
            </w:r>
            <w:r w:rsidR="00907098">
              <w:rPr>
                <w:rFonts w:ascii="Times New Roman" w:eastAsia="Times New Roman" w:hAnsi="Times New Roman"/>
                <w:lang w:eastAsia="ru-RU"/>
              </w:rPr>
              <w:t>н</w:t>
            </w:r>
            <w:r w:rsidRPr="00385CE1">
              <w:rPr>
                <w:rFonts w:ascii="Times New Roman" w:eastAsia="Times New Roman" w:hAnsi="Times New Roman"/>
                <w:lang w:eastAsia="ru-RU"/>
              </w:rPr>
              <w:t>о</w:t>
            </w:r>
            <w:r w:rsidR="00D815A5">
              <w:rPr>
                <w:rFonts w:ascii="Times New Roman" w:eastAsia="Times New Roman" w:hAnsi="Times New Roman"/>
                <w:lang w:eastAsia="ru-RU"/>
              </w:rPr>
              <w:t>го</w:t>
            </w:r>
            <w:proofErr w:type="gramEnd"/>
            <w:r w:rsidRPr="00385CE1">
              <w:rPr>
                <w:rFonts w:ascii="Times New Roman" w:eastAsia="Times New Roman" w:hAnsi="Times New Roman"/>
                <w:lang w:eastAsia="ru-RU"/>
              </w:rPr>
              <w:t xml:space="preserve"> решением о бюджете на 2019 год  от 29.03.2019 № 442</w:t>
            </w:r>
          </w:p>
        </w:tc>
      </w:tr>
      <w:tr w:rsidR="00385CE1" w:rsidRPr="00385CE1" w:rsidTr="00907098">
        <w:trPr>
          <w:trHeight w:val="315"/>
        </w:trPr>
        <w:tc>
          <w:tcPr>
            <w:tcW w:w="3097" w:type="dxa"/>
            <w:tcBorders>
              <w:top w:val="single" w:sz="4" w:space="0" w:color="auto"/>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Собственные доходы</w:t>
            </w:r>
          </w:p>
        </w:tc>
        <w:tc>
          <w:tcPr>
            <w:tcW w:w="2048" w:type="dxa"/>
            <w:tcBorders>
              <w:top w:val="single" w:sz="4" w:space="0" w:color="auto"/>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366 208,79</w:t>
            </w:r>
          </w:p>
        </w:tc>
        <w:tc>
          <w:tcPr>
            <w:tcW w:w="1831" w:type="dxa"/>
            <w:tcBorders>
              <w:top w:val="single" w:sz="4" w:space="0" w:color="auto"/>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368 560,64</w:t>
            </w:r>
          </w:p>
        </w:tc>
        <w:tc>
          <w:tcPr>
            <w:tcW w:w="1589" w:type="dxa"/>
            <w:tcBorders>
              <w:top w:val="single" w:sz="4" w:space="0" w:color="auto"/>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color w:val="000000"/>
                <w:lang w:eastAsia="ru-RU"/>
              </w:rPr>
            </w:pPr>
            <w:r w:rsidRPr="00385CE1">
              <w:rPr>
                <w:rFonts w:ascii="Times New Roman" w:eastAsia="Times New Roman" w:hAnsi="Times New Roman"/>
                <w:b/>
                <w:color w:val="000000"/>
                <w:lang w:eastAsia="ru-RU"/>
              </w:rPr>
              <w:t>2 351,85</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color w:val="000000"/>
                <w:lang w:eastAsia="ru-RU"/>
              </w:rPr>
            </w:pPr>
            <w:r w:rsidRPr="00385CE1">
              <w:rPr>
                <w:rFonts w:ascii="Times New Roman" w:eastAsia="Times New Roman" w:hAnsi="Times New Roman"/>
                <w:b/>
                <w:color w:val="000000"/>
                <w:lang w:eastAsia="ru-RU"/>
              </w:rPr>
              <w:t>0,64%</w:t>
            </w:r>
          </w:p>
        </w:tc>
      </w:tr>
      <w:tr w:rsidR="00385CE1" w:rsidRPr="00385CE1" w:rsidTr="00907098">
        <w:trPr>
          <w:trHeight w:val="161"/>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b/>
                <w:bCs/>
                <w:i/>
                <w:iCs/>
                <w:color w:val="000000"/>
                <w:lang w:eastAsia="ru-RU"/>
              </w:rPr>
            </w:pPr>
            <w:r w:rsidRPr="00385CE1">
              <w:rPr>
                <w:rFonts w:ascii="Times New Roman" w:eastAsia="Times New Roman" w:hAnsi="Times New Roman"/>
                <w:b/>
                <w:bCs/>
                <w:i/>
                <w:iCs/>
                <w:color w:val="000000"/>
                <w:lang w:eastAsia="ru-RU"/>
              </w:rPr>
              <w:t>В т.ч. налоговые доходы</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312 801,59</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313 074,45</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272,86</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0,09%</w:t>
            </w:r>
          </w:p>
        </w:tc>
      </w:tr>
      <w:tr w:rsidR="00385CE1" w:rsidRPr="00385CE1" w:rsidTr="00907098">
        <w:trPr>
          <w:trHeight w:val="150"/>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Налог на доходы физических лиц</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269 954,73</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270 227,59</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272,86</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0,10%</w:t>
            </w:r>
          </w:p>
        </w:tc>
      </w:tr>
      <w:tr w:rsidR="00385CE1" w:rsidRPr="00385CE1" w:rsidTr="00907098">
        <w:trPr>
          <w:trHeight w:val="60"/>
        </w:trPr>
        <w:tc>
          <w:tcPr>
            <w:tcW w:w="3097" w:type="dxa"/>
            <w:tcBorders>
              <w:top w:val="nil"/>
              <w:left w:val="single" w:sz="8" w:space="0" w:color="auto"/>
              <w:bottom w:val="single" w:sz="8" w:space="0" w:color="auto"/>
              <w:right w:val="single" w:sz="8" w:space="0" w:color="auto"/>
            </w:tcBorders>
            <w:shd w:val="clear" w:color="auto" w:fill="auto"/>
            <w:vAlign w:val="center"/>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Акцизы</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16 329,66</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16 329,66</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907098">
        <w:trPr>
          <w:trHeight w:val="63"/>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Налоги на совокупный доход</w:t>
            </w:r>
          </w:p>
        </w:tc>
        <w:tc>
          <w:tcPr>
            <w:tcW w:w="2048" w:type="dxa"/>
            <w:tcBorders>
              <w:top w:val="nil"/>
              <w:left w:val="nil"/>
              <w:bottom w:val="nil"/>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14766,7</w:t>
            </w:r>
          </w:p>
        </w:tc>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14766,7</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907098">
        <w:trPr>
          <w:trHeight w:val="222"/>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Налоги за пользование природными ресурсами</w:t>
            </w:r>
          </w:p>
        </w:tc>
        <w:tc>
          <w:tcPr>
            <w:tcW w:w="2048" w:type="dxa"/>
            <w:tcBorders>
              <w:top w:val="single" w:sz="8" w:space="0" w:color="auto"/>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2 808,90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2 808,90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907098">
        <w:trPr>
          <w:trHeight w:val="200"/>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Госпошлина</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8 941,60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8 941,60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1F0F18">
        <w:trPr>
          <w:trHeight w:val="359"/>
        </w:trPr>
        <w:tc>
          <w:tcPr>
            <w:tcW w:w="3097" w:type="dxa"/>
            <w:tcBorders>
              <w:top w:val="single" w:sz="4" w:space="0" w:color="auto"/>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b/>
                <w:bCs/>
                <w:i/>
                <w:iCs/>
                <w:color w:val="000000"/>
                <w:lang w:eastAsia="ru-RU"/>
              </w:rPr>
            </w:pPr>
            <w:r w:rsidRPr="00385CE1">
              <w:rPr>
                <w:rFonts w:ascii="Times New Roman" w:eastAsia="Times New Roman" w:hAnsi="Times New Roman"/>
                <w:b/>
                <w:bCs/>
                <w:i/>
                <w:iCs/>
                <w:color w:val="000000"/>
                <w:lang w:eastAsia="ru-RU"/>
              </w:rPr>
              <w:lastRenderedPageBreak/>
              <w:t>Неналоговые доходы</w:t>
            </w:r>
          </w:p>
        </w:tc>
        <w:tc>
          <w:tcPr>
            <w:tcW w:w="2048" w:type="dxa"/>
            <w:tcBorders>
              <w:top w:val="single" w:sz="4" w:space="0" w:color="auto"/>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53 407,20</w:t>
            </w:r>
          </w:p>
        </w:tc>
        <w:tc>
          <w:tcPr>
            <w:tcW w:w="1831" w:type="dxa"/>
            <w:tcBorders>
              <w:top w:val="single" w:sz="4" w:space="0" w:color="auto"/>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55 486,19</w:t>
            </w:r>
          </w:p>
        </w:tc>
        <w:tc>
          <w:tcPr>
            <w:tcW w:w="1589" w:type="dxa"/>
            <w:tcBorders>
              <w:top w:val="single" w:sz="4" w:space="0" w:color="auto"/>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2 078,99</w:t>
            </w:r>
          </w:p>
        </w:tc>
        <w:tc>
          <w:tcPr>
            <w:tcW w:w="179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i/>
                <w:color w:val="000000"/>
                <w:lang w:eastAsia="ru-RU"/>
              </w:rPr>
            </w:pPr>
            <w:r w:rsidRPr="00385CE1">
              <w:rPr>
                <w:rFonts w:ascii="Times New Roman" w:eastAsia="Times New Roman" w:hAnsi="Times New Roman"/>
                <w:b/>
                <w:i/>
                <w:color w:val="000000"/>
                <w:lang w:eastAsia="ru-RU"/>
              </w:rPr>
              <w:t>3,89%</w:t>
            </w:r>
          </w:p>
        </w:tc>
      </w:tr>
      <w:tr w:rsidR="00385CE1" w:rsidRPr="00385CE1" w:rsidTr="00907098">
        <w:trPr>
          <w:trHeight w:val="549"/>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Доходы от использования имущества</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29 161,20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30 447,70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1 286,50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4,41%</w:t>
            </w:r>
          </w:p>
        </w:tc>
      </w:tr>
      <w:tr w:rsidR="00385CE1" w:rsidRPr="00385CE1" w:rsidTr="00907098">
        <w:trPr>
          <w:trHeight w:val="600"/>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Платежи при пользовании природными ресурсами</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4 476,00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4 476,00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907098">
        <w:trPr>
          <w:trHeight w:val="260"/>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Доходы от оказания платных услуг</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16 386,00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16 686,00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300,00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1,83%</w:t>
            </w:r>
          </w:p>
        </w:tc>
      </w:tr>
      <w:tr w:rsidR="00385CE1" w:rsidRPr="00385CE1" w:rsidTr="00907098">
        <w:trPr>
          <w:trHeight w:val="295"/>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Доходы от продажи активов</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1 644,50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1F0F18">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2 13</w:t>
            </w:r>
            <w:r w:rsidR="001F0F18">
              <w:rPr>
                <w:rFonts w:ascii="Times New Roman" w:eastAsia="Times New Roman" w:hAnsi="Times New Roman"/>
                <w:color w:val="000000"/>
                <w:lang w:eastAsia="ru-RU"/>
              </w:rPr>
              <w:t>6</w:t>
            </w:r>
            <w:r w:rsidRPr="00385CE1">
              <w:rPr>
                <w:rFonts w:ascii="Times New Roman" w:eastAsia="Times New Roman" w:hAnsi="Times New Roman"/>
                <w:color w:val="000000"/>
                <w:lang w:eastAsia="ru-RU"/>
              </w:rPr>
              <w:t>,</w:t>
            </w:r>
            <w:r w:rsidR="001F0F18">
              <w:rPr>
                <w:rFonts w:ascii="Times New Roman" w:eastAsia="Times New Roman" w:hAnsi="Times New Roman"/>
                <w:color w:val="000000"/>
                <w:lang w:eastAsia="ru-RU"/>
              </w:rPr>
              <w:t>99</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492,50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29,95%</w:t>
            </w:r>
          </w:p>
        </w:tc>
      </w:tr>
      <w:tr w:rsidR="00385CE1" w:rsidRPr="00385CE1" w:rsidTr="00907098">
        <w:trPr>
          <w:trHeight w:val="331"/>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Штрафные санкции</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1 739,50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1 739,50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907098">
        <w:trPr>
          <w:trHeight w:val="421"/>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 xml:space="preserve">Безвозмездные поступления </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896 152,86</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907 662,83</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color w:val="000000"/>
                <w:lang w:eastAsia="ru-RU"/>
              </w:rPr>
            </w:pPr>
            <w:r w:rsidRPr="00385CE1">
              <w:rPr>
                <w:rFonts w:ascii="Times New Roman" w:eastAsia="Times New Roman" w:hAnsi="Times New Roman"/>
                <w:b/>
                <w:color w:val="000000"/>
                <w:lang w:eastAsia="ru-RU"/>
              </w:rPr>
              <w:t>11 509,97</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color w:val="000000"/>
                <w:lang w:eastAsia="ru-RU"/>
              </w:rPr>
            </w:pPr>
            <w:r w:rsidRPr="00385CE1">
              <w:rPr>
                <w:rFonts w:ascii="Times New Roman" w:eastAsia="Times New Roman" w:hAnsi="Times New Roman"/>
                <w:b/>
                <w:color w:val="000000"/>
                <w:lang w:eastAsia="ru-RU"/>
              </w:rPr>
              <w:t>1,28%</w:t>
            </w:r>
          </w:p>
        </w:tc>
      </w:tr>
      <w:tr w:rsidR="00385CE1" w:rsidRPr="00385CE1" w:rsidTr="00907098">
        <w:trPr>
          <w:trHeight w:val="160"/>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Дотации</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80 138,00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91 538,00</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11 400,00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14,23%</w:t>
            </w:r>
          </w:p>
        </w:tc>
      </w:tr>
      <w:tr w:rsidR="00385CE1" w:rsidRPr="00385CE1" w:rsidTr="00907098">
        <w:trPr>
          <w:trHeight w:val="191"/>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Субсидии</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199 242,26</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199 242,26</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0,00%</w:t>
            </w:r>
          </w:p>
        </w:tc>
      </w:tr>
      <w:tr w:rsidR="00385CE1" w:rsidRPr="00385CE1" w:rsidTr="00907098">
        <w:trPr>
          <w:trHeight w:val="337"/>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Субвенции</w:t>
            </w:r>
          </w:p>
        </w:tc>
        <w:tc>
          <w:tcPr>
            <w:tcW w:w="2048"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616 772,60</w:t>
            </w:r>
          </w:p>
        </w:tc>
        <w:tc>
          <w:tcPr>
            <w:tcW w:w="1831" w:type="dxa"/>
            <w:tcBorders>
              <w:top w:val="nil"/>
              <w:left w:val="nil"/>
              <w:bottom w:val="single" w:sz="8"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616 882,57</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109,97</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0,02%</w:t>
            </w:r>
          </w:p>
        </w:tc>
      </w:tr>
      <w:tr w:rsidR="00385CE1" w:rsidRPr="00385CE1" w:rsidTr="00907098">
        <w:trPr>
          <w:trHeight w:val="258"/>
        </w:trPr>
        <w:tc>
          <w:tcPr>
            <w:tcW w:w="3097" w:type="dxa"/>
            <w:tcBorders>
              <w:top w:val="nil"/>
              <w:left w:val="single" w:sz="8" w:space="0" w:color="auto"/>
              <w:bottom w:val="single" w:sz="8" w:space="0" w:color="auto"/>
              <w:right w:val="single" w:sz="8" w:space="0" w:color="auto"/>
            </w:tcBorders>
            <w:shd w:val="clear" w:color="auto" w:fill="auto"/>
            <w:hideMark/>
          </w:tcPr>
          <w:p w:rsidR="00385CE1" w:rsidRPr="00385CE1" w:rsidRDefault="00385CE1" w:rsidP="00385CE1">
            <w:pPr>
              <w:suppressAutoHyphens w:val="0"/>
              <w:spacing w:after="0" w:line="240" w:lineRule="auto"/>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Итого доходов в бюджете района</w:t>
            </w:r>
          </w:p>
        </w:tc>
        <w:tc>
          <w:tcPr>
            <w:tcW w:w="2048" w:type="dxa"/>
            <w:tcBorders>
              <w:top w:val="nil"/>
              <w:left w:val="nil"/>
              <w:bottom w:val="single" w:sz="8" w:space="0" w:color="auto"/>
              <w:right w:val="single" w:sz="8" w:space="0" w:color="auto"/>
            </w:tcBorders>
            <w:shd w:val="clear" w:color="auto" w:fill="auto"/>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1 262 361,65</w:t>
            </w:r>
          </w:p>
        </w:tc>
        <w:tc>
          <w:tcPr>
            <w:tcW w:w="1831" w:type="dxa"/>
            <w:tcBorders>
              <w:top w:val="nil"/>
              <w:left w:val="nil"/>
              <w:bottom w:val="single" w:sz="8" w:space="0" w:color="auto"/>
              <w:right w:val="single" w:sz="8" w:space="0" w:color="auto"/>
            </w:tcBorders>
            <w:shd w:val="clear" w:color="auto" w:fill="auto"/>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bCs/>
                <w:color w:val="000000"/>
                <w:lang w:eastAsia="ru-RU"/>
              </w:rPr>
            </w:pPr>
            <w:r w:rsidRPr="00385CE1">
              <w:rPr>
                <w:rFonts w:ascii="Times New Roman" w:eastAsia="Times New Roman" w:hAnsi="Times New Roman"/>
                <w:b/>
                <w:bCs/>
                <w:color w:val="000000"/>
                <w:lang w:eastAsia="ru-RU"/>
              </w:rPr>
              <w:t>1 276 223,47</w:t>
            </w:r>
          </w:p>
        </w:tc>
        <w:tc>
          <w:tcPr>
            <w:tcW w:w="1589" w:type="dxa"/>
            <w:tcBorders>
              <w:top w:val="nil"/>
              <w:left w:val="nil"/>
              <w:bottom w:val="single" w:sz="8" w:space="0" w:color="auto"/>
              <w:right w:val="nil"/>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color w:val="000000"/>
                <w:lang w:eastAsia="ru-RU"/>
              </w:rPr>
            </w:pPr>
            <w:r w:rsidRPr="00385CE1">
              <w:rPr>
                <w:rFonts w:ascii="Times New Roman" w:eastAsia="Times New Roman" w:hAnsi="Times New Roman"/>
                <w:b/>
                <w:color w:val="000000"/>
                <w:lang w:eastAsia="ru-RU"/>
              </w:rPr>
              <w:t>13 861,82</w:t>
            </w:r>
          </w:p>
        </w:tc>
        <w:tc>
          <w:tcPr>
            <w:tcW w:w="1798" w:type="dxa"/>
            <w:tcBorders>
              <w:top w:val="nil"/>
              <w:left w:val="single" w:sz="8" w:space="0" w:color="auto"/>
              <w:bottom w:val="single" w:sz="4" w:space="0" w:color="auto"/>
              <w:right w:val="single" w:sz="8" w:space="0" w:color="auto"/>
            </w:tcBorders>
            <w:shd w:val="clear" w:color="auto" w:fill="auto"/>
            <w:noWrap/>
            <w:vAlign w:val="center"/>
            <w:hideMark/>
          </w:tcPr>
          <w:p w:rsidR="00385CE1" w:rsidRPr="00385CE1" w:rsidRDefault="00385CE1" w:rsidP="00385CE1">
            <w:pPr>
              <w:suppressAutoHyphens w:val="0"/>
              <w:spacing w:after="0" w:line="240" w:lineRule="auto"/>
              <w:jc w:val="center"/>
              <w:rPr>
                <w:rFonts w:ascii="Times New Roman" w:eastAsia="Times New Roman" w:hAnsi="Times New Roman"/>
                <w:b/>
                <w:color w:val="000000"/>
                <w:lang w:eastAsia="ru-RU"/>
              </w:rPr>
            </w:pPr>
            <w:r w:rsidRPr="00385CE1">
              <w:rPr>
                <w:rFonts w:ascii="Times New Roman" w:eastAsia="Times New Roman" w:hAnsi="Times New Roman"/>
                <w:b/>
                <w:color w:val="000000"/>
                <w:lang w:eastAsia="ru-RU"/>
              </w:rPr>
              <w:t>1,10%</w:t>
            </w:r>
          </w:p>
        </w:tc>
      </w:tr>
    </w:tbl>
    <w:p w:rsidR="00084695" w:rsidRDefault="00084695">
      <w:pPr>
        <w:spacing w:after="0"/>
        <w:contextualSpacing/>
        <w:jc w:val="center"/>
        <w:rPr>
          <w:rFonts w:ascii="Times New Roman" w:hAnsi="Times New Roman"/>
          <w:sz w:val="24"/>
          <w:szCs w:val="24"/>
        </w:rPr>
      </w:pPr>
    </w:p>
    <w:p w:rsidR="00234493" w:rsidRDefault="00234493" w:rsidP="0056407E">
      <w:pPr>
        <w:numPr>
          <w:ilvl w:val="0"/>
          <w:numId w:val="7"/>
        </w:numPr>
        <w:tabs>
          <w:tab w:val="left" w:pos="1418"/>
        </w:tabs>
        <w:spacing w:after="0" w:line="240" w:lineRule="auto"/>
        <w:contextualSpacing/>
        <w:jc w:val="center"/>
        <w:rPr>
          <w:rFonts w:ascii="Times New Roman" w:hAnsi="Times New Roman"/>
          <w:sz w:val="24"/>
          <w:szCs w:val="24"/>
        </w:rPr>
      </w:pPr>
      <w:r>
        <w:rPr>
          <w:rFonts w:ascii="Times New Roman" w:hAnsi="Times New Roman"/>
          <w:b/>
          <w:sz w:val="24"/>
          <w:szCs w:val="24"/>
        </w:rPr>
        <w:t>Расходы бюджета Агаповского муниципального района.</w:t>
      </w:r>
    </w:p>
    <w:p w:rsidR="00C85634" w:rsidRDefault="00234493" w:rsidP="00C85634">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В представленном проекте решения объем расходов бюджета на 201</w:t>
      </w:r>
      <w:r w:rsidR="00A70D71">
        <w:rPr>
          <w:rFonts w:ascii="Times New Roman" w:hAnsi="Times New Roman"/>
          <w:sz w:val="24"/>
          <w:szCs w:val="24"/>
        </w:rPr>
        <w:t>9</w:t>
      </w:r>
      <w:r w:rsidRPr="003B3EA2">
        <w:rPr>
          <w:rFonts w:ascii="Times New Roman" w:hAnsi="Times New Roman"/>
          <w:sz w:val="24"/>
          <w:szCs w:val="24"/>
        </w:rPr>
        <w:t xml:space="preserve"> год планируется утвердить в </w:t>
      </w:r>
      <w:r w:rsidRPr="004D260F">
        <w:rPr>
          <w:rFonts w:ascii="Times New Roman" w:hAnsi="Times New Roman"/>
          <w:sz w:val="24"/>
          <w:szCs w:val="24"/>
        </w:rPr>
        <w:t xml:space="preserve">сумме </w:t>
      </w:r>
      <w:r w:rsidR="004D260F" w:rsidRPr="004D260F">
        <w:rPr>
          <w:rFonts w:ascii="Times New Roman" w:hAnsi="Times New Roman"/>
          <w:sz w:val="24"/>
          <w:szCs w:val="24"/>
        </w:rPr>
        <w:t>1 285 190,68</w:t>
      </w:r>
      <w:r w:rsidR="003B3EA2" w:rsidRPr="004D260F">
        <w:rPr>
          <w:rFonts w:ascii="Times New Roman" w:eastAsia="Times New Roman" w:hAnsi="Times New Roman"/>
          <w:sz w:val="24"/>
          <w:szCs w:val="24"/>
          <w:lang w:eastAsia="ru-RU"/>
        </w:rPr>
        <w:t xml:space="preserve"> </w:t>
      </w:r>
      <w:r w:rsidRPr="004D260F">
        <w:rPr>
          <w:rFonts w:ascii="Times New Roman" w:eastAsia="Times New Roman" w:hAnsi="Times New Roman"/>
          <w:sz w:val="24"/>
          <w:szCs w:val="24"/>
          <w:lang w:eastAsia="ru-RU"/>
        </w:rPr>
        <w:t>тыс.</w:t>
      </w:r>
      <w:r w:rsidRPr="004D260F">
        <w:rPr>
          <w:rFonts w:ascii="Times New Roman" w:hAnsi="Times New Roman"/>
          <w:sz w:val="24"/>
          <w:szCs w:val="24"/>
        </w:rPr>
        <w:t xml:space="preserve"> рублей</w:t>
      </w:r>
      <w:r w:rsidRPr="003B3EA2">
        <w:rPr>
          <w:rFonts w:ascii="Times New Roman" w:hAnsi="Times New Roman"/>
          <w:sz w:val="24"/>
          <w:szCs w:val="24"/>
        </w:rPr>
        <w:t xml:space="preserve">, что </w:t>
      </w:r>
      <w:r w:rsidRPr="004D260F">
        <w:rPr>
          <w:rFonts w:ascii="Times New Roman" w:hAnsi="Times New Roman"/>
          <w:sz w:val="24"/>
          <w:szCs w:val="24"/>
        </w:rPr>
        <w:t xml:space="preserve">на </w:t>
      </w:r>
      <w:r w:rsidR="004D260F" w:rsidRPr="004D260F">
        <w:rPr>
          <w:rFonts w:ascii="Times New Roman" w:hAnsi="Times New Roman"/>
          <w:sz w:val="24"/>
          <w:szCs w:val="24"/>
        </w:rPr>
        <w:t>20 024,79</w:t>
      </w:r>
      <w:r w:rsidR="003B3EA2" w:rsidRPr="004D260F">
        <w:rPr>
          <w:rFonts w:ascii="Times New Roman" w:hAnsi="Times New Roman"/>
          <w:sz w:val="24"/>
          <w:szCs w:val="24"/>
        </w:rPr>
        <w:t xml:space="preserve"> </w:t>
      </w:r>
      <w:r w:rsidRPr="004D260F">
        <w:rPr>
          <w:rFonts w:ascii="Times New Roman" w:hAnsi="Times New Roman"/>
          <w:sz w:val="24"/>
          <w:szCs w:val="24"/>
        </w:rPr>
        <w:t>тыс</w:t>
      </w:r>
      <w:r w:rsidRPr="003B3EA2">
        <w:rPr>
          <w:rFonts w:ascii="Times New Roman" w:hAnsi="Times New Roman"/>
          <w:sz w:val="24"/>
          <w:szCs w:val="24"/>
        </w:rPr>
        <w:t xml:space="preserve">. рублей или на </w:t>
      </w:r>
      <w:r w:rsidR="00A70D71">
        <w:rPr>
          <w:rFonts w:ascii="Times New Roman" w:hAnsi="Times New Roman"/>
          <w:sz w:val="24"/>
          <w:szCs w:val="24"/>
        </w:rPr>
        <w:t>1,</w:t>
      </w:r>
      <w:r w:rsidR="004D260F">
        <w:rPr>
          <w:rFonts w:ascii="Times New Roman" w:hAnsi="Times New Roman"/>
          <w:sz w:val="24"/>
          <w:szCs w:val="24"/>
        </w:rPr>
        <w:t>58</w:t>
      </w:r>
      <w:r w:rsidRPr="003B3EA2">
        <w:rPr>
          <w:rFonts w:ascii="Times New Roman" w:hAnsi="Times New Roman"/>
          <w:sz w:val="24"/>
          <w:szCs w:val="24"/>
        </w:rPr>
        <w:t xml:space="preserve"> % больше утвержденного объема расходов бюджета Агаповского муниципального района в действующей редакции (приложение № </w:t>
      </w:r>
      <w:r w:rsidR="006760C7" w:rsidRPr="003B3EA2">
        <w:rPr>
          <w:rFonts w:ascii="Times New Roman" w:hAnsi="Times New Roman"/>
          <w:sz w:val="24"/>
          <w:szCs w:val="24"/>
        </w:rPr>
        <w:t>1</w:t>
      </w:r>
      <w:r w:rsidRPr="003B3EA2">
        <w:rPr>
          <w:rFonts w:ascii="Times New Roman" w:hAnsi="Times New Roman"/>
          <w:sz w:val="24"/>
          <w:szCs w:val="24"/>
        </w:rPr>
        <w:t>,</w:t>
      </w:r>
      <w:r w:rsidR="004D260F">
        <w:rPr>
          <w:rFonts w:ascii="Times New Roman" w:hAnsi="Times New Roman"/>
          <w:sz w:val="24"/>
          <w:szCs w:val="24"/>
        </w:rPr>
        <w:t xml:space="preserve"> № 2,</w:t>
      </w:r>
      <w:r w:rsidRPr="003B3EA2">
        <w:rPr>
          <w:rFonts w:ascii="Times New Roman" w:hAnsi="Times New Roman"/>
          <w:sz w:val="24"/>
          <w:szCs w:val="24"/>
        </w:rPr>
        <w:t xml:space="preserve"> №</w:t>
      </w:r>
      <w:r w:rsidR="004D260F">
        <w:rPr>
          <w:rFonts w:ascii="Times New Roman" w:hAnsi="Times New Roman"/>
          <w:sz w:val="24"/>
          <w:szCs w:val="24"/>
        </w:rPr>
        <w:t xml:space="preserve"> </w:t>
      </w:r>
      <w:r w:rsidR="000B0C46">
        <w:rPr>
          <w:rFonts w:ascii="Times New Roman" w:hAnsi="Times New Roman"/>
          <w:sz w:val="24"/>
          <w:szCs w:val="24"/>
        </w:rPr>
        <w:t>3</w:t>
      </w:r>
      <w:r w:rsidRPr="003B3EA2">
        <w:rPr>
          <w:rFonts w:ascii="Times New Roman" w:hAnsi="Times New Roman"/>
          <w:sz w:val="24"/>
          <w:szCs w:val="24"/>
        </w:rPr>
        <w:t xml:space="preserve"> к проекту решения).</w:t>
      </w:r>
      <w:r w:rsidR="00A62485">
        <w:rPr>
          <w:rFonts w:ascii="Times New Roman" w:hAnsi="Times New Roman"/>
          <w:sz w:val="24"/>
          <w:szCs w:val="24"/>
        </w:rPr>
        <w:t xml:space="preserve"> </w:t>
      </w:r>
      <w:r w:rsidR="00C85634">
        <w:rPr>
          <w:rFonts w:ascii="Times New Roman" w:hAnsi="Times New Roman"/>
          <w:sz w:val="24"/>
          <w:szCs w:val="24"/>
        </w:rPr>
        <w:t xml:space="preserve">Увеличение расходов районного бюджета на </w:t>
      </w:r>
      <w:r w:rsidR="004D260F">
        <w:rPr>
          <w:rFonts w:ascii="Times New Roman" w:hAnsi="Times New Roman"/>
          <w:sz w:val="24"/>
          <w:szCs w:val="24"/>
        </w:rPr>
        <w:t>20</w:t>
      </w:r>
      <w:r w:rsidR="00C85634">
        <w:rPr>
          <w:rFonts w:ascii="Times New Roman" w:hAnsi="Times New Roman"/>
          <w:sz w:val="24"/>
          <w:szCs w:val="24"/>
        </w:rPr>
        <w:t> </w:t>
      </w:r>
      <w:r w:rsidR="004D260F">
        <w:rPr>
          <w:rFonts w:ascii="Times New Roman" w:hAnsi="Times New Roman"/>
          <w:sz w:val="24"/>
          <w:szCs w:val="24"/>
        </w:rPr>
        <w:t>024</w:t>
      </w:r>
      <w:r w:rsidR="00C85634">
        <w:rPr>
          <w:rFonts w:ascii="Times New Roman" w:hAnsi="Times New Roman"/>
          <w:sz w:val="24"/>
          <w:szCs w:val="24"/>
        </w:rPr>
        <w:t>,</w:t>
      </w:r>
      <w:r w:rsidR="004D260F">
        <w:rPr>
          <w:rFonts w:ascii="Times New Roman" w:hAnsi="Times New Roman"/>
          <w:sz w:val="24"/>
          <w:szCs w:val="24"/>
        </w:rPr>
        <w:t>79</w:t>
      </w:r>
      <w:r w:rsidR="00C85634">
        <w:rPr>
          <w:rFonts w:ascii="Times New Roman" w:hAnsi="Times New Roman"/>
          <w:sz w:val="24"/>
          <w:szCs w:val="24"/>
        </w:rPr>
        <w:t xml:space="preserve"> тыс. рублей осуществлено за </w:t>
      </w:r>
      <w:r w:rsidR="00C85634" w:rsidRPr="000B5665">
        <w:rPr>
          <w:rFonts w:ascii="Times New Roman" w:hAnsi="Times New Roman"/>
          <w:sz w:val="24"/>
          <w:szCs w:val="24"/>
        </w:rPr>
        <w:t>счет суб</w:t>
      </w:r>
      <w:r w:rsidR="00C85634">
        <w:rPr>
          <w:rFonts w:ascii="Times New Roman" w:hAnsi="Times New Roman"/>
          <w:sz w:val="24"/>
          <w:szCs w:val="24"/>
        </w:rPr>
        <w:t>венц</w:t>
      </w:r>
      <w:r w:rsidR="00C85634" w:rsidRPr="000B5665">
        <w:rPr>
          <w:rFonts w:ascii="Times New Roman" w:hAnsi="Times New Roman"/>
          <w:sz w:val="24"/>
          <w:szCs w:val="24"/>
        </w:rPr>
        <w:t xml:space="preserve">ии в сумме </w:t>
      </w:r>
      <w:r w:rsidR="004D260F">
        <w:rPr>
          <w:rFonts w:ascii="Times New Roman" w:hAnsi="Times New Roman"/>
          <w:sz w:val="24"/>
          <w:szCs w:val="24"/>
        </w:rPr>
        <w:t>109</w:t>
      </w:r>
      <w:r w:rsidR="00C85634">
        <w:rPr>
          <w:rFonts w:ascii="Times New Roman" w:hAnsi="Times New Roman"/>
          <w:sz w:val="24"/>
          <w:szCs w:val="24"/>
        </w:rPr>
        <w:t>,</w:t>
      </w:r>
      <w:r w:rsidR="004D260F">
        <w:rPr>
          <w:rFonts w:ascii="Times New Roman" w:hAnsi="Times New Roman"/>
          <w:sz w:val="24"/>
          <w:szCs w:val="24"/>
        </w:rPr>
        <w:t>97</w:t>
      </w:r>
      <w:r w:rsidR="00C85634" w:rsidRPr="000B5665">
        <w:rPr>
          <w:rFonts w:ascii="Times New Roman" w:hAnsi="Times New Roman"/>
          <w:sz w:val="24"/>
          <w:szCs w:val="24"/>
        </w:rPr>
        <w:t xml:space="preserve"> тыс. р</w:t>
      </w:r>
      <w:r w:rsidR="00C85634">
        <w:rPr>
          <w:rFonts w:ascii="Times New Roman" w:hAnsi="Times New Roman"/>
          <w:sz w:val="24"/>
          <w:szCs w:val="24"/>
        </w:rPr>
        <w:t>ублей</w:t>
      </w:r>
      <w:r w:rsidR="00907098">
        <w:rPr>
          <w:rFonts w:ascii="Times New Roman" w:hAnsi="Times New Roman"/>
          <w:sz w:val="24"/>
          <w:szCs w:val="24"/>
        </w:rPr>
        <w:t>, дотации в сумме 11 400,00 тыс. рублей, собственных сре</w:t>
      </w:r>
      <w:proofErr w:type="gramStart"/>
      <w:r w:rsidR="00907098">
        <w:rPr>
          <w:rFonts w:ascii="Times New Roman" w:hAnsi="Times New Roman"/>
          <w:sz w:val="24"/>
          <w:szCs w:val="24"/>
        </w:rPr>
        <w:t>дств в с</w:t>
      </w:r>
      <w:proofErr w:type="gramEnd"/>
      <w:r w:rsidR="00907098">
        <w:rPr>
          <w:rFonts w:ascii="Times New Roman" w:hAnsi="Times New Roman"/>
          <w:sz w:val="24"/>
          <w:szCs w:val="24"/>
        </w:rPr>
        <w:t>умме 2 351,85 тыс. рублей</w:t>
      </w:r>
      <w:r w:rsidR="00C85634">
        <w:rPr>
          <w:rFonts w:ascii="Times New Roman" w:hAnsi="Times New Roman"/>
          <w:sz w:val="24"/>
          <w:szCs w:val="24"/>
        </w:rPr>
        <w:t xml:space="preserve"> и </w:t>
      </w:r>
      <w:r w:rsidR="00907098">
        <w:rPr>
          <w:rFonts w:ascii="Times New Roman" w:hAnsi="Times New Roman"/>
          <w:sz w:val="24"/>
          <w:szCs w:val="24"/>
        </w:rPr>
        <w:t xml:space="preserve">остатков средств на счете бюджета в </w:t>
      </w:r>
      <w:r w:rsidR="00C85634">
        <w:rPr>
          <w:rFonts w:ascii="Times New Roman" w:hAnsi="Times New Roman"/>
          <w:sz w:val="24"/>
          <w:szCs w:val="24"/>
        </w:rPr>
        <w:t xml:space="preserve">сумме </w:t>
      </w:r>
      <w:r w:rsidR="00907098">
        <w:rPr>
          <w:rFonts w:ascii="Times New Roman" w:hAnsi="Times New Roman"/>
          <w:sz w:val="24"/>
          <w:szCs w:val="24"/>
        </w:rPr>
        <w:t>6</w:t>
      </w:r>
      <w:r w:rsidR="00C85634">
        <w:rPr>
          <w:rFonts w:ascii="Times New Roman" w:hAnsi="Times New Roman"/>
          <w:sz w:val="24"/>
          <w:szCs w:val="24"/>
        </w:rPr>
        <w:t> </w:t>
      </w:r>
      <w:r w:rsidR="00907098">
        <w:rPr>
          <w:rFonts w:ascii="Times New Roman" w:hAnsi="Times New Roman"/>
          <w:sz w:val="24"/>
          <w:szCs w:val="24"/>
        </w:rPr>
        <w:t>162</w:t>
      </w:r>
      <w:r w:rsidR="00C85634">
        <w:rPr>
          <w:rFonts w:ascii="Times New Roman" w:hAnsi="Times New Roman"/>
          <w:sz w:val="24"/>
          <w:szCs w:val="24"/>
        </w:rPr>
        <w:t>,</w:t>
      </w:r>
      <w:r w:rsidR="00907098">
        <w:rPr>
          <w:rFonts w:ascii="Times New Roman" w:hAnsi="Times New Roman"/>
          <w:sz w:val="24"/>
          <w:szCs w:val="24"/>
        </w:rPr>
        <w:t>97</w:t>
      </w:r>
      <w:r w:rsidR="00C85634">
        <w:rPr>
          <w:rFonts w:ascii="Times New Roman" w:hAnsi="Times New Roman"/>
          <w:sz w:val="24"/>
          <w:szCs w:val="24"/>
        </w:rPr>
        <w:t xml:space="preserve"> тыс. рублей. </w:t>
      </w:r>
    </w:p>
    <w:p w:rsidR="004047B3" w:rsidRDefault="00A244AE" w:rsidP="00A70D71">
      <w:pPr>
        <w:spacing w:after="0" w:line="240" w:lineRule="auto"/>
        <w:ind w:firstLine="720"/>
        <w:contextualSpacing/>
        <w:jc w:val="both"/>
        <w:rPr>
          <w:rFonts w:ascii="Times New Roman" w:hAnsi="Times New Roman"/>
          <w:sz w:val="24"/>
          <w:szCs w:val="24"/>
        </w:rPr>
      </w:pPr>
      <w:r>
        <w:rPr>
          <w:rFonts w:ascii="Times New Roman" w:hAnsi="Times New Roman"/>
          <w:sz w:val="24"/>
          <w:szCs w:val="24"/>
        </w:rPr>
        <w:t>Таблица № 3                                                                                                                 тыс. рублей</w:t>
      </w:r>
    </w:p>
    <w:tbl>
      <w:tblPr>
        <w:tblW w:w="10035" w:type="dxa"/>
        <w:tblInd w:w="93" w:type="dxa"/>
        <w:tblLook w:val="04A0" w:firstRow="1" w:lastRow="0" w:firstColumn="1" w:lastColumn="0" w:noHBand="0" w:noVBand="1"/>
      </w:tblPr>
      <w:tblGrid>
        <w:gridCol w:w="3276"/>
        <w:gridCol w:w="1664"/>
        <w:gridCol w:w="2000"/>
        <w:gridCol w:w="1643"/>
        <w:gridCol w:w="1452"/>
      </w:tblGrid>
      <w:tr w:rsidR="00AF5817" w:rsidRPr="004D6085" w:rsidTr="00325EF9">
        <w:trPr>
          <w:trHeight w:val="148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bookmarkStart w:id="0" w:name="RANGE!A1:E236"/>
            <w:r w:rsidRPr="004D6085">
              <w:rPr>
                <w:rFonts w:ascii="Times New Roman" w:eastAsia="Times New Roman" w:hAnsi="Times New Roman"/>
                <w:color w:val="000000"/>
                <w:sz w:val="24"/>
                <w:szCs w:val="24"/>
                <w:lang w:eastAsia="ru-RU"/>
              </w:rPr>
              <w:t>Наименование расходов</w:t>
            </w:r>
            <w:r w:rsidR="00142C64">
              <w:rPr>
                <w:rFonts w:ascii="Times New Roman" w:eastAsia="Times New Roman" w:hAnsi="Times New Roman"/>
                <w:color w:val="000000"/>
                <w:sz w:val="24"/>
                <w:szCs w:val="24"/>
                <w:lang w:eastAsia="ru-RU"/>
              </w:rPr>
              <w:t xml:space="preserve"> </w:t>
            </w:r>
            <w:r w:rsidRPr="004D6085">
              <w:rPr>
                <w:rFonts w:ascii="Times New Roman" w:eastAsia="Times New Roman" w:hAnsi="Times New Roman"/>
                <w:color w:val="000000"/>
                <w:sz w:val="24"/>
                <w:szCs w:val="24"/>
                <w:lang w:eastAsia="ru-RU"/>
              </w:rPr>
              <w:t>(программ)</w:t>
            </w:r>
            <w:bookmarkEnd w:id="0"/>
          </w:p>
        </w:tc>
        <w:tc>
          <w:tcPr>
            <w:tcW w:w="1664" w:type="dxa"/>
            <w:tcBorders>
              <w:top w:val="single" w:sz="8" w:space="0" w:color="auto"/>
              <w:left w:val="single" w:sz="8" w:space="0" w:color="auto"/>
              <w:bottom w:val="nil"/>
              <w:right w:val="single" w:sz="8" w:space="0" w:color="auto"/>
            </w:tcBorders>
            <w:shd w:val="clear" w:color="auto" w:fill="auto"/>
            <w:hideMark/>
          </w:tcPr>
          <w:p w:rsidR="00AF5817" w:rsidRPr="004D6085" w:rsidRDefault="00AF5817" w:rsidP="007C6463">
            <w:pPr>
              <w:spacing w:after="0" w:line="240" w:lineRule="auto"/>
              <w:jc w:val="center"/>
              <w:rPr>
                <w:rFonts w:ascii="Times New Roman" w:eastAsia="Times New Roman" w:hAnsi="Times New Roman"/>
                <w:color w:val="000000"/>
                <w:lang w:eastAsia="ru-RU"/>
              </w:rPr>
            </w:pPr>
            <w:r w:rsidRPr="004D6085">
              <w:rPr>
                <w:rFonts w:ascii="Times New Roman" w:eastAsia="Times New Roman" w:hAnsi="Times New Roman"/>
                <w:color w:val="000000"/>
                <w:lang w:eastAsia="ru-RU"/>
              </w:rPr>
              <w:t xml:space="preserve">Утверждено решением о бюджете на 2019 год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7C6463">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С</w:t>
            </w:r>
            <w:r w:rsidR="007C6463">
              <w:rPr>
                <w:rFonts w:ascii="Times New Roman" w:eastAsia="Times New Roman" w:hAnsi="Times New Roman"/>
                <w:color w:val="000000"/>
                <w:sz w:val="24"/>
                <w:szCs w:val="24"/>
                <w:lang w:eastAsia="ru-RU"/>
              </w:rPr>
              <w:t xml:space="preserve"> </w:t>
            </w:r>
            <w:r w:rsidRPr="004D6085">
              <w:rPr>
                <w:rFonts w:ascii="Times New Roman" w:eastAsia="Times New Roman" w:hAnsi="Times New Roman"/>
                <w:color w:val="000000"/>
                <w:sz w:val="24"/>
                <w:szCs w:val="24"/>
                <w:lang w:eastAsia="ru-RU"/>
              </w:rPr>
              <w:t>учётом изменений согласно представленному проекту Решения</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Изменения (гр.3-гр.2), тыс. руб.</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Отношения гр.4/гр.2, %</w:t>
            </w:r>
          </w:p>
        </w:tc>
      </w:tr>
      <w:tr w:rsidR="00AF5817" w:rsidRPr="004D6085" w:rsidTr="00325EF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1</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2</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5</w:t>
            </w:r>
          </w:p>
        </w:tc>
      </w:tr>
      <w:tr w:rsidR="00AF5817" w:rsidRPr="004D6085" w:rsidTr="00325EF9">
        <w:trPr>
          <w:trHeight w:val="249"/>
        </w:trPr>
        <w:tc>
          <w:tcPr>
            <w:tcW w:w="10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Администрация Агаповского муниципального района</w:t>
            </w:r>
          </w:p>
        </w:tc>
      </w:tr>
      <w:tr w:rsidR="00AF5817" w:rsidRPr="004D6085" w:rsidTr="00325EF9">
        <w:trPr>
          <w:trHeight w:val="9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Администрация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115270,72</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108140,91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-7129,81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-6,19%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32212,47</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46701,61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14489,14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44,98%</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0104 Функционирование Правительства РФ, высших исполнительных органов государственной власти, местных администраций, в том числе: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27295,63</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27380,32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84,69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0,31%</w:t>
            </w:r>
          </w:p>
        </w:tc>
      </w:tr>
      <w:tr w:rsidR="00AF5817" w:rsidRPr="004D6085" w:rsidTr="00325EF9">
        <w:trPr>
          <w:trHeight w:val="28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"Муниципальное управление в Агаповском муниципальном районе"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27295,63</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27380,32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84,69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333100" w:rsidRDefault="00AF5817" w:rsidP="00AF5817">
            <w:pPr>
              <w:spacing w:after="0" w:line="240" w:lineRule="auto"/>
              <w:jc w:val="center"/>
              <w:rPr>
                <w:rFonts w:ascii="Times New Roman" w:eastAsia="Times New Roman" w:hAnsi="Times New Roman"/>
                <w:bCs/>
                <w:sz w:val="24"/>
                <w:szCs w:val="24"/>
                <w:lang w:eastAsia="ru-RU"/>
              </w:rPr>
            </w:pPr>
            <w:r w:rsidRPr="00333100">
              <w:rPr>
                <w:rFonts w:ascii="Times New Roman" w:eastAsia="Times New Roman" w:hAnsi="Times New Roman"/>
                <w:bCs/>
                <w:sz w:val="24"/>
                <w:szCs w:val="24"/>
                <w:lang w:eastAsia="ru-RU"/>
              </w:rPr>
              <w:t>0,31%</w:t>
            </w:r>
          </w:p>
        </w:tc>
      </w:tr>
      <w:tr w:rsidR="00AF5817" w:rsidRPr="004D6085" w:rsidTr="00325EF9">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rPr>
                <w:rFonts w:ascii="Times New Roman" w:eastAsia="Times New Roman" w:hAnsi="Times New Roman"/>
                <w:lang w:eastAsia="ru-RU"/>
              </w:rPr>
            </w:pPr>
            <w:r w:rsidRPr="004D6085">
              <w:rPr>
                <w:rFonts w:ascii="Times New Roman" w:eastAsia="Times New Roman" w:hAnsi="Times New Roman"/>
                <w:lang w:eastAsia="ru-RU"/>
              </w:rPr>
              <w:t>- Обеспечение функционирования администрации Агаповского муниципального района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27245,63</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27330,32</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84,69</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0,31%</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0111 Резервные фонды</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2000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1588,07</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-411,93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-20,60%</w:t>
            </w:r>
          </w:p>
        </w:tc>
      </w:tr>
      <w:tr w:rsidR="00AF5817" w:rsidRPr="004D6085" w:rsidTr="00325EF9">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lastRenderedPageBreak/>
              <w:t>-Непрограммные направления деятельности</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2000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1588,07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-411,93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-20,60%</w:t>
            </w:r>
          </w:p>
        </w:tc>
      </w:tr>
      <w:tr w:rsidR="00AF5817" w:rsidRPr="004D6085" w:rsidTr="00325EF9">
        <w:trPr>
          <w:trHeight w:val="1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0113 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1326,55</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9242,93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7916,38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596,76%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Муниципальное управление в Агаповском муниципальном районе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593,4</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648,51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55,11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9,29%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rPr>
                <w:rFonts w:ascii="Times New Roman" w:eastAsia="Times New Roman" w:hAnsi="Times New Roman"/>
                <w:lang w:eastAsia="ru-RU"/>
              </w:rPr>
            </w:pPr>
            <w:r w:rsidRPr="004D6085">
              <w:rPr>
                <w:rFonts w:ascii="Times New Roman" w:eastAsia="Times New Roman" w:hAnsi="Times New Roman"/>
                <w:lang w:eastAsia="ru-RU"/>
              </w:rPr>
              <w:t>-Субсидия автономной некоммерческой организации "Редакция газеты "Звезда"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55,11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55,11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333100"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"Содержание и развитие муниципального хозяйства"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163,75</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8025,02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7861,27</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4800,78%</w:t>
            </w:r>
          </w:p>
        </w:tc>
      </w:tr>
      <w:tr w:rsidR="00AF5817" w:rsidRPr="004D6085" w:rsidTr="00325EF9">
        <w:trPr>
          <w:trHeight w:val="26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rPr>
                <w:rFonts w:ascii="Times New Roman" w:eastAsia="Times New Roman" w:hAnsi="Times New Roman"/>
                <w:lang w:eastAsia="ru-RU"/>
              </w:rPr>
            </w:pPr>
            <w:r w:rsidRPr="004D6085">
              <w:rPr>
                <w:rFonts w:ascii="Times New Roman" w:eastAsia="Times New Roman" w:hAnsi="Times New Roman"/>
                <w:lang w:eastAsia="ru-RU"/>
              </w:rPr>
              <w:t>-Капитальные вложения и капитальный ремонт в объекты госуд</w:t>
            </w:r>
            <w:r>
              <w:rPr>
                <w:rFonts w:ascii="Times New Roman" w:eastAsia="Times New Roman" w:hAnsi="Times New Roman"/>
                <w:lang w:eastAsia="ru-RU"/>
              </w:rPr>
              <w:t>ар</w:t>
            </w:r>
            <w:r w:rsidRPr="004D6085">
              <w:rPr>
                <w:rFonts w:ascii="Times New Roman" w:eastAsia="Times New Roman" w:hAnsi="Times New Roman"/>
                <w:lang w:eastAsia="ru-RU"/>
              </w:rPr>
              <w:t>ственной (муниципальной) собственности</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7861,27</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7861,27</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333100"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13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03 Национальная безопасность и правоохранительная деятельность</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5298,64</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5137,14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-161,50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-3,05%</w:t>
            </w:r>
          </w:p>
        </w:tc>
      </w:tr>
      <w:tr w:rsidR="00AF5817" w:rsidRPr="004D6085" w:rsidTr="00325EF9">
        <w:trPr>
          <w:trHeight w:val="100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0309 Защита населения и территории от ЧС природного и техногенного характера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2886,58</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2725,08</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-161,50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-5,59%</w:t>
            </w:r>
          </w:p>
        </w:tc>
      </w:tr>
      <w:tr w:rsidR="00AF5817" w:rsidRPr="004D6085" w:rsidTr="00325EF9">
        <w:trPr>
          <w:trHeight w:val="100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Предупреждение и ликвидация чрезвычайных ситуаций, реализация мер пожарной безопасности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2886,58</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2725,08</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-161,50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-5,59%</w:t>
            </w:r>
          </w:p>
        </w:tc>
      </w:tr>
      <w:tr w:rsidR="00AF5817" w:rsidRPr="004D6085" w:rsidTr="00325EF9">
        <w:trPr>
          <w:trHeight w:val="7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04 Национальная экономика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3413,35</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6620,60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3207,25</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93,96%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0408 Транспорт</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82,8</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3290,05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3207,25</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3873,49%</w:t>
            </w:r>
          </w:p>
        </w:tc>
      </w:tr>
      <w:tr w:rsidR="00AF5817" w:rsidRPr="004D6085" w:rsidTr="00325EF9">
        <w:trPr>
          <w:trHeight w:val="34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Содержание и развитие муниципального хозяйства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82,8</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3290,05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3207,25</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3873,49%</w:t>
            </w:r>
          </w:p>
        </w:tc>
      </w:tr>
      <w:tr w:rsidR="00AF5817" w:rsidRPr="004D6085" w:rsidTr="00325EF9">
        <w:trPr>
          <w:trHeight w:val="8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транспортной системы (организация транспортного обслуживания населения, развитие дорожного хозяйства)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82,8</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3290,05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3207,25</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3873,49%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 Жилищно-коммунальное хозяйство</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48984,93</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24320,23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-24664,70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-50,35%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0502 Коммунальное хозяйство</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24966,7</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11194,79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-13771,91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-55,16%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"Содержание и развитие муниципального хозяйства"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3445,45</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2960,83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-484,62</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333100" w:rsidRDefault="00AF5817" w:rsidP="00AF5817">
            <w:pPr>
              <w:spacing w:after="0" w:line="240" w:lineRule="auto"/>
              <w:jc w:val="center"/>
              <w:rPr>
                <w:rFonts w:ascii="Times New Roman" w:eastAsia="Times New Roman" w:hAnsi="Times New Roman"/>
                <w:bCs/>
                <w:sz w:val="24"/>
                <w:szCs w:val="24"/>
                <w:lang w:eastAsia="ru-RU"/>
              </w:rPr>
            </w:pPr>
            <w:r w:rsidRPr="00333100">
              <w:rPr>
                <w:rFonts w:ascii="Times New Roman" w:eastAsia="Times New Roman" w:hAnsi="Times New Roman"/>
                <w:bCs/>
                <w:sz w:val="24"/>
                <w:szCs w:val="24"/>
                <w:lang w:eastAsia="ru-RU"/>
              </w:rPr>
              <w:t>-14,07%</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"Обеспечение доступным и комфортным жильем граждан РФ в Агаповском районе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21521,25</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8233,96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-13287,29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333100" w:rsidRDefault="00AF5817" w:rsidP="00AF5817">
            <w:pPr>
              <w:spacing w:after="0" w:line="240" w:lineRule="auto"/>
              <w:jc w:val="center"/>
              <w:rPr>
                <w:rFonts w:ascii="Times New Roman" w:eastAsia="Times New Roman" w:hAnsi="Times New Roman"/>
                <w:bCs/>
                <w:sz w:val="24"/>
                <w:szCs w:val="24"/>
                <w:lang w:eastAsia="ru-RU"/>
              </w:rPr>
            </w:pPr>
            <w:r w:rsidRPr="00333100">
              <w:rPr>
                <w:rFonts w:ascii="Times New Roman" w:eastAsia="Times New Roman" w:hAnsi="Times New Roman"/>
                <w:bCs/>
                <w:sz w:val="24"/>
                <w:szCs w:val="24"/>
                <w:lang w:eastAsia="ru-RU"/>
              </w:rPr>
              <w:t>-61,74%</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lastRenderedPageBreak/>
              <w:t>0505 Другие вопросы в области ЖКХ</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11663,83</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771,04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-10892,79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-93,39%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"Обеспечение доступным и комфортным жильем граждан РФ в Агаповском районе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11601,43</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708,64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-10892,79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-93,89%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  Образование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 </w:t>
            </w:r>
            <w:r w:rsidR="00333100">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6900</w:t>
            </w:r>
            <w:r w:rsidR="00333100">
              <w:rPr>
                <w:rFonts w:ascii="Times New Roman" w:eastAsia="Times New Roman" w:hAnsi="Times New Roman"/>
                <w:sz w:val="24"/>
                <w:szCs w:val="24"/>
                <w:lang w:eastAsia="ru-RU"/>
              </w:rPr>
              <w:t>,00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6900,00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333100"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0707 Молодежная политика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333100"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AF5817" w:rsidRPr="004D6085">
              <w:rPr>
                <w:rFonts w:ascii="Times New Roman" w:eastAsia="Times New Roman" w:hAnsi="Times New Roman"/>
                <w:sz w:val="24"/>
                <w:szCs w:val="24"/>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6900</w:t>
            </w:r>
            <w:r w:rsidR="00333100">
              <w:rPr>
                <w:rFonts w:ascii="Times New Roman" w:eastAsia="Times New Roman" w:hAnsi="Times New Roman"/>
                <w:sz w:val="24"/>
                <w:szCs w:val="24"/>
                <w:lang w:eastAsia="ru-RU"/>
              </w:rPr>
              <w:t>,00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6900,00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333100"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Содержание и развитие муниципального хозяйства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 </w:t>
            </w:r>
            <w:r w:rsidR="00333100">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6900</w:t>
            </w:r>
            <w:r w:rsidR="00333100">
              <w:rPr>
                <w:rFonts w:ascii="Times New Roman" w:eastAsia="Times New Roman" w:hAnsi="Times New Roman"/>
                <w:sz w:val="24"/>
                <w:szCs w:val="24"/>
                <w:lang w:eastAsia="ru-RU"/>
              </w:rPr>
              <w:t>,00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6900,00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333100"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330"/>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Управление финансов Агаповского муниципального района</w:t>
            </w:r>
          </w:p>
        </w:tc>
      </w:tr>
      <w:tr w:rsidR="00AF5817" w:rsidRPr="004D6085" w:rsidTr="00325EF9">
        <w:trPr>
          <w:trHeight w:val="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Управление финансов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126 761,25</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150 224,56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23463,31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18,51%</w:t>
            </w:r>
          </w:p>
        </w:tc>
      </w:tr>
      <w:tr w:rsidR="00AF5817" w:rsidRPr="004D6085" w:rsidTr="00325EF9">
        <w:trPr>
          <w:trHeight w:val="5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03 Национальная безопасность и право</w:t>
            </w:r>
            <w:r>
              <w:rPr>
                <w:rFonts w:ascii="Times New Roman" w:eastAsia="Times New Roman" w:hAnsi="Times New Roman"/>
                <w:b/>
                <w:bCs/>
                <w:sz w:val="24"/>
                <w:szCs w:val="24"/>
                <w:lang w:eastAsia="ru-RU"/>
              </w:rPr>
              <w:t>о</w:t>
            </w:r>
            <w:r w:rsidRPr="004D6085">
              <w:rPr>
                <w:rFonts w:ascii="Times New Roman" w:eastAsia="Times New Roman" w:hAnsi="Times New Roman"/>
                <w:b/>
                <w:bCs/>
                <w:sz w:val="24"/>
                <w:szCs w:val="24"/>
                <w:lang w:eastAsia="ru-RU"/>
              </w:rPr>
              <w:t>хранительная деятельность</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168,13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168,13</w:t>
            </w:r>
          </w:p>
        </w:tc>
        <w:tc>
          <w:tcPr>
            <w:tcW w:w="1452" w:type="dxa"/>
            <w:tcBorders>
              <w:top w:val="nil"/>
              <w:left w:val="nil"/>
              <w:bottom w:val="single" w:sz="4" w:space="0" w:color="auto"/>
              <w:right w:val="single" w:sz="4" w:space="0" w:color="auto"/>
            </w:tcBorders>
            <w:shd w:val="clear" w:color="auto" w:fill="auto"/>
            <w:noWrap/>
            <w:vAlign w:val="center"/>
          </w:tcPr>
          <w:p w:rsidR="00AF5817" w:rsidRPr="004D6085" w:rsidRDefault="00B90A2E" w:rsidP="00AF58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AF5817" w:rsidRPr="004D6085" w:rsidTr="00325EF9">
        <w:trPr>
          <w:trHeight w:val="30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0309 Защита населения и территории от ЧС природного и техногенного характера, гражданская оборона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168,13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168,13</w:t>
            </w:r>
          </w:p>
        </w:tc>
        <w:tc>
          <w:tcPr>
            <w:tcW w:w="1452" w:type="dxa"/>
            <w:tcBorders>
              <w:top w:val="nil"/>
              <w:left w:val="nil"/>
              <w:bottom w:val="single" w:sz="4" w:space="0" w:color="auto"/>
              <w:right w:val="single" w:sz="4" w:space="0" w:color="auto"/>
            </w:tcBorders>
            <w:shd w:val="clear" w:color="auto" w:fill="auto"/>
            <w:noWrap/>
            <w:vAlign w:val="center"/>
          </w:tcPr>
          <w:p w:rsidR="00AF5817" w:rsidRPr="004D6085" w:rsidRDefault="00B90A2E" w:rsidP="00AF58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AF5817" w:rsidRPr="004D6085" w:rsidTr="00325EF9">
        <w:trPr>
          <w:trHeight w:val="6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Предупреждение и ликвидация чрезвычайных ситуаций, реализация мер пожарной безопасности на территории Агаповского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168,13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168,13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B90A2E"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8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04 Национальная экономика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14361,48</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14386,68</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25,20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0,18%</w:t>
            </w:r>
          </w:p>
        </w:tc>
      </w:tr>
      <w:tr w:rsidR="00AF5817" w:rsidRPr="004D6085" w:rsidTr="00325EF9">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0412 Другие вопросы в области национальной экономики</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25,2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2060"/>
                <w:sz w:val="24"/>
                <w:szCs w:val="24"/>
                <w:lang w:eastAsia="ru-RU"/>
              </w:rPr>
            </w:pPr>
            <w:r w:rsidRPr="004D6085">
              <w:rPr>
                <w:rFonts w:ascii="Times New Roman" w:eastAsia="Times New Roman" w:hAnsi="Times New Roman"/>
                <w:color w:val="002060"/>
                <w:sz w:val="24"/>
                <w:szCs w:val="24"/>
                <w:lang w:eastAsia="ru-RU"/>
              </w:rPr>
              <w:t>25,20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B90A2E" w:rsidP="00AF58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"Содержание и развитие муниципального хозяйства"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25,2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2060"/>
                <w:sz w:val="24"/>
                <w:szCs w:val="24"/>
                <w:lang w:eastAsia="ru-RU"/>
              </w:rPr>
            </w:pPr>
            <w:r w:rsidRPr="004D6085">
              <w:rPr>
                <w:rFonts w:ascii="Times New Roman" w:eastAsia="Times New Roman" w:hAnsi="Times New Roman"/>
                <w:color w:val="002060"/>
                <w:sz w:val="24"/>
                <w:szCs w:val="24"/>
                <w:lang w:eastAsia="ru-RU"/>
              </w:rPr>
              <w:t>25,20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B90A2E" w:rsidP="00AF58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 Жилищно-коммунальное хозяйство</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9569,49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34783,30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
                <w:color w:val="002060"/>
                <w:sz w:val="24"/>
                <w:szCs w:val="24"/>
                <w:lang w:eastAsia="ru-RU"/>
              </w:rPr>
            </w:pPr>
            <w:r w:rsidRPr="00B90A2E">
              <w:rPr>
                <w:rFonts w:ascii="Times New Roman" w:eastAsia="Times New Roman" w:hAnsi="Times New Roman"/>
                <w:b/>
                <w:color w:val="002060"/>
                <w:sz w:val="24"/>
                <w:szCs w:val="24"/>
                <w:lang w:eastAsia="ru-RU"/>
              </w:rPr>
              <w:t>25213,81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263,48%</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0501 Жилищное хозяйство, в том числе: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445,91</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645,9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199,99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44,85%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непрограммные направления деятельности</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445,91</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645,9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2060"/>
                <w:sz w:val="24"/>
                <w:szCs w:val="24"/>
                <w:lang w:eastAsia="ru-RU"/>
              </w:rPr>
            </w:pPr>
            <w:r w:rsidRPr="004D6085">
              <w:rPr>
                <w:rFonts w:ascii="Times New Roman" w:eastAsia="Times New Roman" w:hAnsi="Times New Roman"/>
                <w:color w:val="002060"/>
                <w:sz w:val="24"/>
                <w:szCs w:val="24"/>
                <w:lang w:eastAsia="ru-RU"/>
              </w:rPr>
              <w:t>199,99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44,85%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0502 Ком</w:t>
            </w:r>
            <w:r>
              <w:rPr>
                <w:rFonts w:ascii="Times New Roman" w:eastAsia="Times New Roman" w:hAnsi="Times New Roman"/>
                <w:b/>
                <w:bCs/>
                <w:sz w:val="24"/>
                <w:szCs w:val="24"/>
                <w:lang w:eastAsia="ru-RU"/>
              </w:rPr>
              <w:t>м</w:t>
            </w:r>
            <w:r w:rsidRPr="004D6085">
              <w:rPr>
                <w:rFonts w:ascii="Times New Roman" w:eastAsia="Times New Roman" w:hAnsi="Times New Roman"/>
                <w:b/>
                <w:bCs/>
                <w:sz w:val="24"/>
                <w:szCs w:val="24"/>
                <w:lang w:eastAsia="ru-RU"/>
              </w:rPr>
              <w:t>унальное хозяйство, в том числе: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7845,33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20935,41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13090,08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166,85%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"Содержание и развитие муниципального хозяйства"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7845,33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8017,06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2060"/>
                <w:sz w:val="24"/>
                <w:szCs w:val="24"/>
                <w:lang w:eastAsia="ru-RU"/>
              </w:rPr>
            </w:pPr>
            <w:r w:rsidRPr="004D6085">
              <w:rPr>
                <w:rFonts w:ascii="Times New Roman" w:eastAsia="Times New Roman" w:hAnsi="Times New Roman"/>
                <w:color w:val="002060"/>
                <w:sz w:val="24"/>
                <w:szCs w:val="24"/>
                <w:lang w:eastAsia="ru-RU"/>
              </w:rPr>
              <w:t>171,73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2,19%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Обеспечение доступным и комфортным жильем граждан РФ</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12918,35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2060"/>
                <w:sz w:val="24"/>
                <w:szCs w:val="24"/>
                <w:lang w:eastAsia="ru-RU"/>
              </w:rPr>
            </w:pPr>
            <w:r w:rsidRPr="004D6085">
              <w:rPr>
                <w:rFonts w:ascii="Times New Roman" w:eastAsia="Times New Roman" w:hAnsi="Times New Roman"/>
                <w:color w:val="002060"/>
                <w:sz w:val="24"/>
                <w:szCs w:val="24"/>
                <w:lang w:eastAsia="ru-RU"/>
              </w:rPr>
              <w:t>12918,35</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B90A2E"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lastRenderedPageBreak/>
              <w:t>0505 Другие вопросы в области ЖКХ</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
                <w:sz w:val="24"/>
                <w:szCs w:val="24"/>
                <w:lang w:eastAsia="ru-RU"/>
              </w:rPr>
            </w:pPr>
            <w:r w:rsidRPr="00B90A2E">
              <w:rPr>
                <w:rFonts w:ascii="Times New Roman" w:eastAsia="Times New Roman" w:hAnsi="Times New Roman"/>
                <w:b/>
                <w:sz w:val="24"/>
                <w:szCs w:val="24"/>
                <w:lang w:eastAsia="ru-RU"/>
              </w:rPr>
              <w:t>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
                <w:sz w:val="24"/>
                <w:szCs w:val="24"/>
                <w:lang w:eastAsia="ru-RU"/>
              </w:rPr>
            </w:pPr>
            <w:r w:rsidRPr="00B90A2E">
              <w:rPr>
                <w:rFonts w:ascii="Times New Roman" w:eastAsia="Times New Roman" w:hAnsi="Times New Roman"/>
                <w:b/>
                <w:sz w:val="24"/>
                <w:szCs w:val="24"/>
                <w:lang w:eastAsia="ru-RU"/>
              </w:rPr>
              <w:t>11923,73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
                <w:color w:val="002060"/>
                <w:sz w:val="24"/>
                <w:szCs w:val="24"/>
                <w:lang w:eastAsia="ru-RU"/>
              </w:rPr>
            </w:pPr>
            <w:r w:rsidRPr="00B90A2E">
              <w:rPr>
                <w:rFonts w:ascii="Times New Roman" w:eastAsia="Times New Roman" w:hAnsi="Times New Roman"/>
                <w:b/>
                <w:color w:val="002060"/>
                <w:sz w:val="24"/>
                <w:szCs w:val="24"/>
                <w:lang w:eastAsia="ru-RU"/>
              </w:rPr>
              <w:t>11923,73</w:t>
            </w:r>
          </w:p>
        </w:tc>
        <w:tc>
          <w:tcPr>
            <w:tcW w:w="1452" w:type="dxa"/>
            <w:tcBorders>
              <w:top w:val="single" w:sz="4" w:space="0" w:color="auto"/>
              <w:left w:val="nil"/>
              <w:bottom w:val="single" w:sz="4" w:space="0" w:color="auto"/>
              <w:right w:val="single" w:sz="4" w:space="0" w:color="auto"/>
            </w:tcBorders>
            <w:shd w:val="clear" w:color="auto" w:fill="auto"/>
            <w:noWrap/>
            <w:vAlign w:val="center"/>
          </w:tcPr>
          <w:p w:rsidR="00AF5817" w:rsidRPr="00B90A2E" w:rsidRDefault="00B90A2E" w:rsidP="00AF5817">
            <w:pPr>
              <w:spacing w:after="0" w:line="240" w:lineRule="auto"/>
              <w:jc w:val="center"/>
              <w:rPr>
                <w:rFonts w:ascii="Times New Roman" w:eastAsia="Times New Roman" w:hAnsi="Times New Roman"/>
                <w:b/>
                <w:sz w:val="24"/>
                <w:szCs w:val="24"/>
                <w:lang w:eastAsia="ru-RU"/>
              </w:rPr>
            </w:pPr>
            <w:r w:rsidRPr="00B90A2E">
              <w:rPr>
                <w:rFonts w:ascii="Times New Roman" w:eastAsia="Times New Roman" w:hAnsi="Times New Roman"/>
                <w:b/>
                <w:sz w:val="24"/>
                <w:szCs w:val="24"/>
                <w:lang w:eastAsia="ru-RU"/>
              </w:rPr>
              <w:t>-</w:t>
            </w:r>
          </w:p>
        </w:tc>
      </w:tr>
      <w:tr w:rsidR="00AF5817" w:rsidRPr="004D6085" w:rsidTr="00325EF9">
        <w:trPr>
          <w:trHeight w:val="7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Обеспечение доступным и комфортным жильем граждан РФ</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11923,73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2060"/>
                <w:sz w:val="24"/>
                <w:szCs w:val="24"/>
                <w:lang w:eastAsia="ru-RU"/>
              </w:rPr>
            </w:pPr>
            <w:r w:rsidRPr="004D6085">
              <w:rPr>
                <w:rFonts w:ascii="Times New Roman" w:eastAsia="Times New Roman" w:hAnsi="Times New Roman"/>
                <w:color w:val="002060"/>
                <w:sz w:val="24"/>
                <w:szCs w:val="24"/>
                <w:lang w:eastAsia="ru-RU"/>
              </w:rPr>
              <w:t>11923,73</w:t>
            </w:r>
          </w:p>
        </w:tc>
        <w:tc>
          <w:tcPr>
            <w:tcW w:w="1452" w:type="dxa"/>
            <w:tcBorders>
              <w:top w:val="nil"/>
              <w:left w:val="nil"/>
              <w:bottom w:val="single" w:sz="4" w:space="0" w:color="auto"/>
              <w:right w:val="single" w:sz="4" w:space="0" w:color="auto"/>
            </w:tcBorders>
            <w:shd w:val="clear" w:color="auto" w:fill="auto"/>
            <w:noWrap/>
            <w:vAlign w:val="center"/>
          </w:tcPr>
          <w:p w:rsidR="00AF5817" w:rsidRPr="004D6085" w:rsidRDefault="00B90A2E"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2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 Межбюджетные тран</w:t>
            </w:r>
            <w:r w:rsidR="00521337">
              <w:rPr>
                <w:rFonts w:ascii="Times New Roman" w:eastAsia="Times New Roman" w:hAnsi="Times New Roman"/>
                <w:b/>
                <w:bCs/>
                <w:sz w:val="24"/>
                <w:szCs w:val="24"/>
                <w:lang w:eastAsia="ru-RU"/>
              </w:rPr>
              <w:t>с</w:t>
            </w:r>
            <w:r w:rsidRPr="004D6085">
              <w:rPr>
                <w:rFonts w:ascii="Times New Roman" w:eastAsia="Times New Roman" w:hAnsi="Times New Roman"/>
                <w:b/>
                <w:bCs/>
                <w:sz w:val="24"/>
                <w:szCs w:val="24"/>
                <w:lang w:eastAsia="ru-RU"/>
              </w:rPr>
              <w:t>ферты</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84301,66</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82357,83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-1943,83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-2,31%</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1401 Дотации на выравнивание бюджетной обеспеченности суб</w:t>
            </w:r>
            <w:r>
              <w:rPr>
                <w:rFonts w:ascii="Times New Roman" w:eastAsia="Times New Roman" w:hAnsi="Times New Roman"/>
                <w:b/>
                <w:bCs/>
                <w:sz w:val="24"/>
                <w:szCs w:val="24"/>
                <w:lang w:eastAsia="ru-RU"/>
              </w:rPr>
              <w:t>ъ</w:t>
            </w:r>
            <w:r w:rsidRPr="004D6085">
              <w:rPr>
                <w:rFonts w:ascii="Times New Roman" w:eastAsia="Times New Roman" w:hAnsi="Times New Roman"/>
                <w:b/>
                <w:bCs/>
                <w:sz w:val="24"/>
                <w:szCs w:val="24"/>
                <w:lang w:eastAsia="ru-RU"/>
              </w:rPr>
              <w:t>ектов РФ и муниципальных образований</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84301,66</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33930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-50371,66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-59,75%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"Управление муниципальными финансами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84301,66</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33930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-50371,66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-59,75%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1402</w:t>
            </w:r>
            <w:proofErr w:type="gramStart"/>
            <w:r w:rsidRPr="004D6085">
              <w:rPr>
                <w:rFonts w:ascii="Times New Roman" w:eastAsia="Times New Roman" w:hAnsi="Times New Roman"/>
                <w:b/>
                <w:bCs/>
                <w:sz w:val="24"/>
                <w:szCs w:val="24"/>
                <w:lang w:eastAsia="ru-RU"/>
              </w:rPr>
              <w:t xml:space="preserve"> И</w:t>
            </w:r>
            <w:proofErr w:type="gramEnd"/>
            <w:r w:rsidRPr="004D6085">
              <w:rPr>
                <w:rFonts w:ascii="Times New Roman" w:eastAsia="Times New Roman" w:hAnsi="Times New Roman"/>
                <w:b/>
                <w:bCs/>
                <w:sz w:val="24"/>
                <w:szCs w:val="24"/>
                <w:lang w:eastAsia="ru-RU"/>
              </w:rPr>
              <w:t>ные дотации</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48427,83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48427,83</w:t>
            </w:r>
          </w:p>
        </w:tc>
        <w:tc>
          <w:tcPr>
            <w:tcW w:w="1452" w:type="dxa"/>
            <w:tcBorders>
              <w:top w:val="nil"/>
              <w:left w:val="nil"/>
              <w:bottom w:val="single" w:sz="4" w:space="0" w:color="auto"/>
              <w:right w:val="single" w:sz="4" w:space="0" w:color="auto"/>
            </w:tcBorders>
            <w:shd w:val="clear" w:color="auto" w:fill="auto"/>
            <w:noWrap/>
            <w:vAlign w:val="center"/>
          </w:tcPr>
          <w:p w:rsidR="00AF5817" w:rsidRPr="004D6085" w:rsidRDefault="00B90A2E" w:rsidP="00AF58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"Управление муниципальными финансами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0</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48427,83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48427,83</w:t>
            </w:r>
          </w:p>
        </w:tc>
        <w:tc>
          <w:tcPr>
            <w:tcW w:w="1452" w:type="dxa"/>
            <w:tcBorders>
              <w:top w:val="nil"/>
              <w:left w:val="nil"/>
              <w:bottom w:val="single" w:sz="4" w:space="0" w:color="auto"/>
              <w:right w:val="single" w:sz="4" w:space="0" w:color="auto"/>
            </w:tcBorders>
            <w:shd w:val="clear" w:color="auto" w:fill="auto"/>
            <w:noWrap/>
            <w:vAlign w:val="center"/>
          </w:tcPr>
          <w:p w:rsidR="00AF5817" w:rsidRPr="004D6085" w:rsidRDefault="00B90A2E"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60"/>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Собрание депутатов Агаповского муниципального района</w:t>
            </w:r>
          </w:p>
        </w:tc>
      </w:tr>
      <w:tr w:rsidR="00AF5817" w:rsidRPr="004D6085" w:rsidTr="00325EF9">
        <w:trPr>
          <w:trHeight w:val="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Собрание депутатов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color w:val="000000"/>
                <w:sz w:val="24"/>
                <w:szCs w:val="24"/>
                <w:lang w:eastAsia="ru-RU"/>
              </w:rPr>
            </w:pPr>
            <w:r w:rsidRPr="004D6085">
              <w:rPr>
                <w:rFonts w:ascii="Times New Roman" w:eastAsia="Times New Roman" w:hAnsi="Times New Roman"/>
                <w:b/>
                <w:bCs/>
                <w:i/>
                <w:iCs/>
                <w:color w:val="000000"/>
                <w:sz w:val="24"/>
                <w:szCs w:val="24"/>
                <w:lang w:eastAsia="ru-RU"/>
              </w:rPr>
              <w:t>3528,79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color w:val="000000"/>
                <w:sz w:val="24"/>
                <w:szCs w:val="24"/>
                <w:lang w:eastAsia="ru-RU"/>
              </w:rPr>
            </w:pPr>
            <w:r w:rsidRPr="004D6085">
              <w:rPr>
                <w:rFonts w:ascii="Times New Roman" w:eastAsia="Times New Roman" w:hAnsi="Times New Roman"/>
                <w:b/>
                <w:bCs/>
                <w:i/>
                <w:iCs/>
                <w:color w:val="000000"/>
                <w:sz w:val="24"/>
                <w:szCs w:val="24"/>
                <w:lang w:eastAsia="ru-RU"/>
              </w:rPr>
              <w:t>3554,97</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26,18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0,74%</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01 Общегосударственные вопросы</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3528,79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3554,97</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26,18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0,74%</w:t>
            </w:r>
          </w:p>
        </w:tc>
      </w:tr>
      <w:tr w:rsidR="00AF5817" w:rsidRPr="004D6085" w:rsidTr="00325EF9">
        <w:trPr>
          <w:trHeight w:val="44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0103 Функционирование законодательных органов государственной власти и представительных органов муниципальных образований, в том числе: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3496,03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3522,21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26,18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0,75%</w:t>
            </w:r>
          </w:p>
        </w:tc>
      </w:tr>
      <w:tr w:rsidR="00AF5817" w:rsidRPr="004D6085" w:rsidTr="00325EF9">
        <w:trPr>
          <w:trHeight w:val="20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"Организация исполнения муниципальных функций Собрания депутатов</w:t>
            </w:r>
            <w:r>
              <w:rPr>
                <w:rFonts w:ascii="Times New Roman" w:eastAsia="Times New Roman" w:hAnsi="Times New Roman"/>
                <w:color w:val="000000"/>
                <w:sz w:val="24"/>
                <w:szCs w:val="24"/>
                <w:lang w:eastAsia="ru-RU"/>
              </w:rPr>
              <w:t xml:space="preserve"> </w:t>
            </w:r>
            <w:r w:rsidRPr="004D6085">
              <w:rPr>
                <w:rFonts w:ascii="Times New Roman" w:eastAsia="Times New Roman" w:hAnsi="Times New Roman"/>
                <w:color w:val="000000"/>
                <w:sz w:val="24"/>
                <w:szCs w:val="24"/>
                <w:lang w:eastAsia="ru-RU"/>
              </w:rPr>
              <w:t>в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3496,03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3522,21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26,18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Cs/>
                <w:sz w:val="24"/>
                <w:szCs w:val="24"/>
                <w:lang w:eastAsia="ru-RU"/>
              </w:rPr>
            </w:pPr>
            <w:r w:rsidRPr="00B90A2E">
              <w:rPr>
                <w:rFonts w:ascii="Times New Roman" w:eastAsia="Times New Roman" w:hAnsi="Times New Roman"/>
                <w:bCs/>
                <w:sz w:val="24"/>
                <w:szCs w:val="24"/>
                <w:lang w:eastAsia="ru-RU"/>
              </w:rPr>
              <w:t>0,75%</w:t>
            </w:r>
          </w:p>
        </w:tc>
      </w:tr>
      <w:tr w:rsidR="00AF5817" w:rsidRPr="004D6085" w:rsidTr="00325EF9">
        <w:trPr>
          <w:trHeight w:val="60"/>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Муниципальное управление культуры Администрации Агаповского района</w:t>
            </w:r>
          </w:p>
        </w:tc>
      </w:tr>
      <w:tr w:rsidR="00AF5817" w:rsidRPr="004D6085" w:rsidTr="00325EF9">
        <w:trPr>
          <w:trHeight w:val="75"/>
        </w:trPr>
        <w:tc>
          <w:tcPr>
            <w:tcW w:w="3276" w:type="dxa"/>
            <w:tcBorders>
              <w:top w:val="nil"/>
              <w:left w:val="single" w:sz="4" w:space="0" w:color="auto"/>
              <w:bottom w:val="single" w:sz="4" w:space="0" w:color="auto"/>
              <w:right w:val="nil"/>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color w:val="000000"/>
                <w:sz w:val="24"/>
                <w:szCs w:val="24"/>
                <w:lang w:eastAsia="ru-RU"/>
              </w:rPr>
            </w:pPr>
            <w:r w:rsidRPr="004D6085">
              <w:rPr>
                <w:rFonts w:ascii="Times New Roman" w:eastAsia="Times New Roman" w:hAnsi="Times New Roman"/>
                <w:b/>
                <w:bCs/>
                <w:i/>
                <w:iCs/>
                <w:color w:val="000000"/>
                <w:sz w:val="24"/>
                <w:szCs w:val="24"/>
                <w:lang w:eastAsia="ru-RU"/>
              </w:rPr>
              <w:t>Муниципальное управление культуры Администрации Агаповского района</w:t>
            </w:r>
          </w:p>
        </w:tc>
        <w:tc>
          <w:tcPr>
            <w:tcW w:w="1664"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color w:val="000000"/>
                <w:sz w:val="24"/>
                <w:szCs w:val="24"/>
                <w:lang w:eastAsia="ru-RU"/>
              </w:rPr>
            </w:pPr>
            <w:r w:rsidRPr="004D6085">
              <w:rPr>
                <w:rFonts w:ascii="Times New Roman" w:eastAsia="Times New Roman" w:hAnsi="Times New Roman"/>
                <w:b/>
                <w:bCs/>
                <w:i/>
                <w:iCs/>
                <w:color w:val="000000"/>
                <w:sz w:val="24"/>
                <w:szCs w:val="24"/>
                <w:lang w:eastAsia="ru-RU"/>
              </w:rPr>
              <w:t>91931,37</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color w:val="000000"/>
                <w:sz w:val="24"/>
                <w:szCs w:val="24"/>
                <w:lang w:eastAsia="ru-RU"/>
              </w:rPr>
            </w:pPr>
            <w:r w:rsidRPr="004D6085">
              <w:rPr>
                <w:rFonts w:ascii="Times New Roman" w:eastAsia="Times New Roman" w:hAnsi="Times New Roman"/>
                <w:b/>
                <w:bCs/>
                <w:i/>
                <w:iCs/>
                <w:color w:val="000000"/>
                <w:sz w:val="24"/>
                <w:szCs w:val="24"/>
                <w:lang w:eastAsia="ru-RU"/>
              </w:rPr>
              <w:t>92231,37</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300,00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0,33%</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07 Образование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22901,39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23048,93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147,54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0,64%</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0703 Дополнительное образование детей, в том числе: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22901,39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23048,93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147,54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0,64%</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"Развитие культуры в Агаповском муниципальном районе"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22901,39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color w:val="000000"/>
                <w:sz w:val="24"/>
                <w:szCs w:val="24"/>
                <w:lang w:eastAsia="ru-RU"/>
              </w:rPr>
            </w:pPr>
            <w:r w:rsidRPr="004D6085">
              <w:rPr>
                <w:rFonts w:ascii="Times New Roman" w:eastAsia="Times New Roman" w:hAnsi="Times New Roman"/>
                <w:color w:val="000000"/>
                <w:sz w:val="24"/>
                <w:szCs w:val="24"/>
                <w:lang w:eastAsia="ru-RU"/>
              </w:rPr>
              <w:t>23048,93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147,54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Cs/>
                <w:sz w:val="24"/>
                <w:szCs w:val="24"/>
                <w:lang w:eastAsia="ru-RU"/>
              </w:rPr>
            </w:pPr>
            <w:r w:rsidRPr="00B90A2E">
              <w:rPr>
                <w:rFonts w:ascii="Times New Roman" w:eastAsia="Times New Roman" w:hAnsi="Times New Roman"/>
                <w:bCs/>
                <w:sz w:val="24"/>
                <w:szCs w:val="24"/>
                <w:lang w:eastAsia="ru-RU"/>
              </w:rPr>
              <w:t>0,64%</w:t>
            </w:r>
          </w:p>
        </w:tc>
      </w:tr>
      <w:tr w:rsidR="00AF5817" w:rsidRPr="004D6085" w:rsidTr="00325EF9">
        <w:trPr>
          <w:trHeight w:val="1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color w:val="000000"/>
                <w:sz w:val="24"/>
                <w:szCs w:val="24"/>
                <w:lang w:eastAsia="ru-RU"/>
              </w:rPr>
            </w:pPr>
            <w:r w:rsidRPr="004D6085">
              <w:rPr>
                <w:rFonts w:ascii="Times New Roman" w:eastAsia="Times New Roman" w:hAnsi="Times New Roman"/>
                <w:b/>
                <w:bCs/>
                <w:color w:val="000000"/>
                <w:sz w:val="24"/>
                <w:szCs w:val="24"/>
                <w:lang w:eastAsia="ru-RU"/>
              </w:rPr>
              <w:t>08 Культура, кинематография</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67463,23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67615,69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152,46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0,23%</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0801Культура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51004,89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51137,75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132,86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0,26%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 xml:space="preserve">"Развитие культуры в </w:t>
            </w:r>
            <w:r w:rsidRPr="004D6085">
              <w:rPr>
                <w:rFonts w:ascii="Times New Roman" w:eastAsia="Times New Roman" w:hAnsi="Times New Roman"/>
                <w:sz w:val="24"/>
                <w:szCs w:val="24"/>
                <w:lang w:eastAsia="ru-RU"/>
              </w:rPr>
              <w:lastRenderedPageBreak/>
              <w:t>Агаповском муниципальном районе"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lastRenderedPageBreak/>
              <w:t>51004,89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51137,75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132,86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B90A2E" w:rsidRDefault="00AF5817" w:rsidP="00AF5817">
            <w:pPr>
              <w:spacing w:after="0" w:line="240" w:lineRule="auto"/>
              <w:jc w:val="center"/>
              <w:rPr>
                <w:rFonts w:ascii="Times New Roman" w:eastAsia="Times New Roman" w:hAnsi="Times New Roman"/>
                <w:bCs/>
                <w:sz w:val="24"/>
                <w:szCs w:val="24"/>
                <w:lang w:eastAsia="ru-RU"/>
              </w:rPr>
            </w:pPr>
            <w:r w:rsidRPr="00B90A2E">
              <w:rPr>
                <w:rFonts w:ascii="Times New Roman" w:eastAsia="Times New Roman" w:hAnsi="Times New Roman"/>
                <w:bCs/>
                <w:sz w:val="24"/>
                <w:szCs w:val="24"/>
                <w:lang w:eastAsia="ru-RU"/>
              </w:rPr>
              <w:t>0,26%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lastRenderedPageBreak/>
              <w:t>0804 Другие вопросы в области культуры, кинематографии</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16458,34</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16477,94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19,60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0,12%</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культуры в Агаповском муниципальном районе"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16412,34</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16431,94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19,60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0,12%</w:t>
            </w:r>
          </w:p>
        </w:tc>
      </w:tr>
      <w:tr w:rsidR="00AF5817" w:rsidRPr="004D6085" w:rsidTr="00325EF9">
        <w:trPr>
          <w:trHeight w:val="375"/>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Управление образования администрации Агаповского муниципального района</w:t>
            </w:r>
          </w:p>
        </w:tc>
      </w:tr>
      <w:tr w:rsidR="00AF5817" w:rsidRPr="004D6085" w:rsidTr="00325EF9">
        <w:trPr>
          <w:trHeight w:val="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B90A2E" w:rsidP="00B90A2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Управление о</w:t>
            </w:r>
            <w:r w:rsidR="00AF5817" w:rsidRPr="004D6085">
              <w:rPr>
                <w:rFonts w:ascii="Times New Roman" w:eastAsia="Times New Roman" w:hAnsi="Times New Roman"/>
                <w:b/>
                <w:bCs/>
                <w:sz w:val="24"/>
                <w:szCs w:val="24"/>
                <w:lang w:eastAsia="ru-RU"/>
              </w:rPr>
              <w:t>бразование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632753,29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634863,95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2110,66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0,33%</w:t>
            </w:r>
          </w:p>
        </w:tc>
      </w:tr>
      <w:tr w:rsidR="00AF5817" w:rsidRPr="004D6085" w:rsidTr="00325EF9">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07Образование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596348,52</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598459,18</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2110,66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0,35%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0701 Дошкольное образование, в том числе: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178234,03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177105,96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-1128,07</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-0,63%</w:t>
            </w:r>
          </w:p>
        </w:tc>
      </w:tr>
      <w:tr w:rsidR="00AF5817" w:rsidRPr="004D6085" w:rsidTr="00325EF9">
        <w:trPr>
          <w:trHeight w:val="48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образования и воспитание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176985,58</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175857,51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-1128,07</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-0,64%</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0702 Общее образование, в том числе: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379772,51</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381900,24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2127,73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0,56%</w:t>
            </w:r>
          </w:p>
        </w:tc>
      </w:tr>
      <w:tr w:rsidR="00AF5817" w:rsidRPr="004D6085" w:rsidTr="00325EF9">
        <w:trPr>
          <w:trHeight w:val="2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B90A2E">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образования и воспитание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378528,67</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380636,29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2107,62</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0,56%</w:t>
            </w:r>
          </w:p>
        </w:tc>
      </w:tr>
      <w:tr w:rsidR="00AF5817" w:rsidRPr="004D6085" w:rsidTr="00325EF9">
        <w:trPr>
          <w:trHeight w:val="25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Обеспечение общественного порядка противодействие преступности на территории Агаповского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20,11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20,11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B90A2E"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0703 Дополнительное образование детей</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13261,52</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13225,14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-36,38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-0,27%</w:t>
            </w:r>
          </w:p>
        </w:tc>
      </w:tr>
      <w:tr w:rsidR="00AF5817" w:rsidRPr="004D6085" w:rsidTr="00325EF9">
        <w:trPr>
          <w:trHeight w:val="56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B90A2E">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образования и воспитание на</w:t>
            </w:r>
            <w:r w:rsidR="00B90A2E">
              <w:rPr>
                <w:rFonts w:ascii="Times New Roman" w:eastAsia="Times New Roman" w:hAnsi="Times New Roman"/>
                <w:sz w:val="24"/>
                <w:szCs w:val="24"/>
                <w:lang w:eastAsia="ru-RU"/>
              </w:rPr>
              <w:t xml:space="preserve"> </w:t>
            </w:r>
            <w:r w:rsidRPr="004D6085">
              <w:rPr>
                <w:rFonts w:ascii="Times New Roman" w:eastAsia="Times New Roman" w:hAnsi="Times New Roman"/>
                <w:sz w:val="24"/>
                <w:szCs w:val="24"/>
                <w:lang w:eastAsia="ru-RU"/>
              </w:rPr>
              <w:t>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13253,24</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13216,86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-36,38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-0,27%</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0709Другие вопросы в области образования, в том числе: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22612,26</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23759,64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1147,38</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5,07%</w:t>
            </w:r>
          </w:p>
        </w:tc>
      </w:tr>
      <w:tr w:rsidR="00AF5817" w:rsidRPr="004D6085" w:rsidTr="00325EF9">
        <w:trPr>
          <w:trHeight w:val="46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образования и воспитание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21799,74</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22967,23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1167,49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5,36%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"Обеспечение общественного порядка противодействие преступности на территории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674,52</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654,41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-20,11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-2,98%</w:t>
            </w:r>
          </w:p>
        </w:tc>
      </w:tr>
      <w:tr w:rsidR="00AF5817" w:rsidRPr="004D6085" w:rsidTr="00325EF9">
        <w:trPr>
          <w:trHeight w:val="60"/>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Управление социальной защиты населения Агаповского муниципального района</w:t>
            </w:r>
          </w:p>
        </w:tc>
      </w:tr>
      <w:tr w:rsidR="00AF5817" w:rsidRPr="004D6085" w:rsidTr="00325EF9">
        <w:trPr>
          <w:trHeight w:val="24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Управление социальной защиты населения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lang w:eastAsia="ru-RU"/>
              </w:rPr>
            </w:pPr>
            <w:r w:rsidRPr="004D6085">
              <w:rPr>
                <w:rFonts w:ascii="Times New Roman" w:eastAsia="Times New Roman" w:hAnsi="Times New Roman"/>
                <w:b/>
                <w:bCs/>
                <w:i/>
                <w:iCs/>
                <w:lang w:eastAsia="ru-RU"/>
              </w:rPr>
              <w:t>252624,3</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lang w:eastAsia="ru-RU"/>
              </w:rPr>
            </w:pPr>
            <w:r w:rsidRPr="004D6085">
              <w:rPr>
                <w:rFonts w:ascii="Times New Roman" w:eastAsia="Times New Roman" w:hAnsi="Times New Roman"/>
                <w:b/>
                <w:bCs/>
                <w:i/>
                <w:iCs/>
                <w:lang w:eastAsia="ru-RU"/>
              </w:rPr>
              <w:t>252814,63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190,33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0,08%</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1000 Социальная политика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lang w:eastAsia="ru-RU"/>
              </w:rPr>
            </w:pPr>
            <w:r w:rsidRPr="004D6085">
              <w:rPr>
                <w:rFonts w:ascii="Times New Roman" w:eastAsia="Times New Roman" w:hAnsi="Times New Roman"/>
                <w:b/>
                <w:bCs/>
                <w:i/>
                <w:iCs/>
                <w:lang w:eastAsia="ru-RU"/>
              </w:rPr>
              <w:t>252257,68</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lang w:eastAsia="ru-RU"/>
              </w:rPr>
            </w:pPr>
            <w:r w:rsidRPr="004D6085">
              <w:rPr>
                <w:rFonts w:ascii="Times New Roman" w:eastAsia="Times New Roman" w:hAnsi="Times New Roman"/>
                <w:b/>
                <w:bCs/>
                <w:i/>
                <w:iCs/>
                <w:lang w:eastAsia="ru-RU"/>
              </w:rPr>
              <w:t>252448,01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190,33</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0,08%</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1002 Социальное обслуживание населения</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30725,9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30778,66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52,76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0,17%</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lastRenderedPageBreak/>
              <w:t>"Социальная поддержка населения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30725,9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30778,66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52,76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0,17%</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1003 Социальное обеспечение населения, в том числе: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127181,7</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127262,06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80,36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0,06%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"Социальная поддержка населения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127181,7</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127262,06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80,36</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0,06%</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1004 Охрана семьи и детства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78383,6</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78440,81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57,21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0,07%</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"Социальная поддержка населения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78383,6</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78440,81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57,21</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0,07%</w:t>
            </w:r>
          </w:p>
        </w:tc>
      </w:tr>
      <w:tr w:rsidR="00AF5817" w:rsidRPr="004D6085" w:rsidTr="00325EF9">
        <w:trPr>
          <w:trHeight w:val="315"/>
        </w:trPr>
        <w:tc>
          <w:tcPr>
            <w:tcW w:w="10035" w:type="dxa"/>
            <w:gridSpan w:val="5"/>
            <w:tcBorders>
              <w:top w:val="single" w:sz="8" w:space="0" w:color="auto"/>
              <w:left w:val="single" w:sz="8" w:space="0" w:color="auto"/>
              <w:bottom w:val="nil"/>
              <w:right w:val="single" w:sz="8"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Комитет по физической культуре, спорту и молодежной политике администрации Агаповского района</w:t>
            </w:r>
          </w:p>
        </w:tc>
      </w:tr>
      <w:tr w:rsidR="00AF5817" w:rsidRPr="004D6085" w:rsidTr="00325EF9">
        <w:trPr>
          <w:trHeight w:val="157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Комитет по физической культуре, спорту и молодежной политике администрации Агаповского района</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15440,41</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15566,86</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126,45</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0,82%</w:t>
            </w:r>
          </w:p>
        </w:tc>
      </w:tr>
      <w:tr w:rsidR="00AF5817" w:rsidRPr="004D6085" w:rsidTr="00325EF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07Образование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7946,06</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8781,45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835,39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10,51%</w:t>
            </w:r>
          </w:p>
        </w:tc>
      </w:tr>
      <w:tr w:rsidR="00AF5817" w:rsidRPr="004D6085" w:rsidTr="00325EF9">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0703 Дополнительное образование детей</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7619,66</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8381,55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761,89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10,00%</w:t>
            </w:r>
          </w:p>
        </w:tc>
      </w:tr>
      <w:tr w:rsidR="00AF5817" w:rsidRPr="004D6085" w:rsidTr="00325EF9">
        <w:trPr>
          <w:trHeight w:val="4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физической культуры, спорта и молодежной политики в  Агаповском муниципальном районе"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7619,66</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8381,55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761,89</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10,00%</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0707 Молодежная политика и оздоровление детей</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326,4</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399,9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73,50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22,52%</w:t>
            </w:r>
          </w:p>
        </w:tc>
      </w:tr>
      <w:tr w:rsidR="00AF5817" w:rsidRPr="004D6085" w:rsidTr="00325EF9">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физической культуры, спорта и молодежной политики в  Агаповском муниципальном районе"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326,4</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399,9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73,50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22,52%</w:t>
            </w:r>
          </w:p>
        </w:tc>
      </w:tr>
      <w:tr w:rsidR="00AF5817" w:rsidRPr="004D6085" w:rsidTr="00325EF9">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11 Физическая культура и спорт</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7033,19</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6324,25</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-708,94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-10,08%</w:t>
            </w:r>
          </w:p>
        </w:tc>
      </w:tr>
      <w:tr w:rsidR="00AF5817" w:rsidRPr="004D6085" w:rsidTr="00325EF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1102 Массовый спорт</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5969,02</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5260,08</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-708,94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-11,88%</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"Развитие физической культуры, спорта и молодежной политики в  Агаповском муниципальном районе"</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5725,68</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5016,74</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-708,94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-12,38%</w:t>
            </w:r>
          </w:p>
        </w:tc>
      </w:tr>
      <w:tr w:rsidR="00AF5817" w:rsidRPr="004D6085" w:rsidTr="00325EF9">
        <w:trPr>
          <w:trHeight w:val="315"/>
        </w:trPr>
        <w:tc>
          <w:tcPr>
            <w:tcW w:w="10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Управление по имуществу и земельным отношениям Агаповского муниципального района</w:t>
            </w:r>
          </w:p>
        </w:tc>
      </w:tr>
      <w:tr w:rsidR="00AF5817" w:rsidRPr="004D6085" w:rsidTr="00325EF9">
        <w:trPr>
          <w:trHeight w:val="15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Управление по имуществу и земельным отношениям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19317,52</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20255,19</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937,67</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4,85%</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 xml:space="preserve">01 Общегосударственные </w:t>
            </w:r>
            <w:r w:rsidRPr="004D6085">
              <w:rPr>
                <w:rFonts w:ascii="Times New Roman" w:eastAsia="Times New Roman" w:hAnsi="Times New Roman"/>
                <w:b/>
                <w:bCs/>
                <w:i/>
                <w:iCs/>
                <w:sz w:val="24"/>
                <w:szCs w:val="24"/>
                <w:lang w:eastAsia="ru-RU"/>
              </w:rPr>
              <w:lastRenderedPageBreak/>
              <w:t>вопросы</w:t>
            </w:r>
          </w:p>
        </w:tc>
        <w:tc>
          <w:tcPr>
            <w:tcW w:w="1664"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lastRenderedPageBreak/>
              <w:t>8229,52</w:t>
            </w:r>
          </w:p>
        </w:tc>
        <w:tc>
          <w:tcPr>
            <w:tcW w:w="2000"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8426,46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196,94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i/>
                <w:iCs/>
                <w:sz w:val="24"/>
                <w:szCs w:val="24"/>
                <w:lang w:eastAsia="ru-RU"/>
              </w:rPr>
            </w:pPr>
            <w:r w:rsidRPr="004D6085">
              <w:rPr>
                <w:rFonts w:ascii="Times New Roman" w:eastAsia="Times New Roman" w:hAnsi="Times New Roman"/>
                <w:b/>
                <w:bCs/>
                <w:i/>
                <w:iCs/>
                <w:sz w:val="24"/>
                <w:szCs w:val="24"/>
                <w:lang w:eastAsia="ru-RU"/>
              </w:rPr>
              <w:t>2,39%</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lastRenderedPageBreak/>
              <w:t>0113 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8229,52</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8426,46</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196,94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2,39%</w:t>
            </w:r>
          </w:p>
        </w:tc>
      </w:tr>
      <w:tr w:rsidR="00AF5817" w:rsidRPr="004D6085" w:rsidTr="00325EF9">
        <w:trPr>
          <w:trHeight w:val="6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"Раз</w:t>
            </w:r>
            <w:r>
              <w:rPr>
                <w:rFonts w:ascii="Times New Roman" w:eastAsia="Times New Roman" w:hAnsi="Times New Roman"/>
                <w:sz w:val="24"/>
                <w:szCs w:val="24"/>
                <w:lang w:eastAsia="ru-RU"/>
              </w:rPr>
              <w:t>в</w:t>
            </w:r>
            <w:r w:rsidRPr="004D6085">
              <w:rPr>
                <w:rFonts w:ascii="Times New Roman" w:eastAsia="Times New Roman" w:hAnsi="Times New Roman"/>
                <w:sz w:val="24"/>
                <w:szCs w:val="24"/>
                <w:lang w:eastAsia="ru-RU"/>
              </w:rPr>
              <w:t>итие управлением муниципальным имуществом и земельными участками Управлением по имуществу и земельным отношениям Агаповского муниципального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7969,38</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8166,32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196,94</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2,47%</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 Жилищно-коммунальное хозяйство</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740,73</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740,73</w:t>
            </w:r>
          </w:p>
        </w:tc>
        <w:tc>
          <w:tcPr>
            <w:tcW w:w="1452" w:type="dxa"/>
            <w:tcBorders>
              <w:top w:val="nil"/>
              <w:left w:val="nil"/>
              <w:bottom w:val="single" w:sz="4" w:space="0" w:color="auto"/>
              <w:right w:val="single" w:sz="4" w:space="0" w:color="auto"/>
            </w:tcBorders>
            <w:shd w:val="clear" w:color="auto" w:fill="auto"/>
            <w:noWrap/>
            <w:vAlign w:val="center"/>
          </w:tcPr>
          <w:p w:rsidR="00AF5817" w:rsidRPr="000B4007" w:rsidRDefault="000B4007" w:rsidP="00AF5817">
            <w:pPr>
              <w:spacing w:after="0" w:line="240" w:lineRule="auto"/>
              <w:jc w:val="center"/>
              <w:rPr>
                <w:rFonts w:ascii="Times New Roman" w:eastAsia="Times New Roman" w:hAnsi="Times New Roman"/>
                <w:bCs/>
                <w:sz w:val="24"/>
                <w:szCs w:val="24"/>
                <w:lang w:eastAsia="ru-RU"/>
              </w:rPr>
            </w:pPr>
            <w:r w:rsidRPr="000B4007">
              <w:rPr>
                <w:rFonts w:ascii="Times New Roman" w:eastAsia="Times New Roman" w:hAnsi="Times New Roman"/>
                <w:bCs/>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0501 Жилищное хозяйство, в том числе: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522,81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522,81</w:t>
            </w:r>
          </w:p>
        </w:tc>
        <w:tc>
          <w:tcPr>
            <w:tcW w:w="1452" w:type="dxa"/>
            <w:tcBorders>
              <w:top w:val="nil"/>
              <w:left w:val="nil"/>
              <w:bottom w:val="single" w:sz="4" w:space="0" w:color="auto"/>
              <w:right w:val="single" w:sz="4" w:space="0" w:color="auto"/>
            </w:tcBorders>
            <w:shd w:val="clear" w:color="auto" w:fill="auto"/>
            <w:noWrap/>
            <w:vAlign w:val="center"/>
          </w:tcPr>
          <w:p w:rsidR="00AF5817" w:rsidRPr="000B4007" w:rsidRDefault="000B4007" w:rsidP="00AF5817">
            <w:pPr>
              <w:spacing w:after="0" w:line="240" w:lineRule="auto"/>
              <w:jc w:val="center"/>
              <w:rPr>
                <w:rFonts w:ascii="Times New Roman" w:eastAsia="Times New Roman" w:hAnsi="Times New Roman"/>
                <w:bCs/>
                <w:sz w:val="24"/>
                <w:szCs w:val="24"/>
                <w:lang w:eastAsia="ru-RU"/>
              </w:rPr>
            </w:pPr>
            <w:r w:rsidRPr="000B4007">
              <w:rPr>
                <w:rFonts w:ascii="Times New Roman" w:eastAsia="Times New Roman" w:hAnsi="Times New Roman"/>
                <w:bCs/>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непрограммные направления деятельности</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522,81</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522,81</w:t>
            </w:r>
          </w:p>
        </w:tc>
        <w:tc>
          <w:tcPr>
            <w:tcW w:w="1452" w:type="dxa"/>
            <w:tcBorders>
              <w:top w:val="nil"/>
              <w:left w:val="nil"/>
              <w:bottom w:val="single" w:sz="4" w:space="0" w:color="auto"/>
              <w:right w:val="single" w:sz="4" w:space="0" w:color="auto"/>
            </w:tcBorders>
            <w:shd w:val="clear" w:color="auto" w:fill="auto"/>
            <w:noWrap/>
            <w:vAlign w:val="center"/>
          </w:tcPr>
          <w:p w:rsidR="00AF5817" w:rsidRPr="004D6085" w:rsidRDefault="000B4007"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0502 Ком</w:t>
            </w:r>
            <w:r>
              <w:rPr>
                <w:rFonts w:ascii="Times New Roman" w:eastAsia="Times New Roman" w:hAnsi="Times New Roman"/>
                <w:b/>
                <w:bCs/>
                <w:sz w:val="24"/>
                <w:szCs w:val="24"/>
                <w:lang w:eastAsia="ru-RU"/>
              </w:rPr>
              <w:t>м</w:t>
            </w:r>
            <w:r w:rsidRPr="004D6085">
              <w:rPr>
                <w:rFonts w:ascii="Times New Roman" w:eastAsia="Times New Roman" w:hAnsi="Times New Roman"/>
                <w:b/>
                <w:bCs/>
                <w:sz w:val="24"/>
                <w:szCs w:val="24"/>
                <w:lang w:eastAsia="ru-RU"/>
              </w:rPr>
              <w:t>унальное хозяйство, в том числе:</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217,92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217,92</w:t>
            </w:r>
          </w:p>
        </w:tc>
        <w:tc>
          <w:tcPr>
            <w:tcW w:w="1452" w:type="dxa"/>
            <w:tcBorders>
              <w:top w:val="nil"/>
              <w:left w:val="nil"/>
              <w:bottom w:val="single" w:sz="4" w:space="0" w:color="auto"/>
              <w:right w:val="single" w:sz="4" w:space="0" w:color="auto"/>
            </w:tcBorders>
            <w:shd w:val="clear" w:color="auto" w:fill="auto"/>
            <w:noWrap/>
            <w:vAlign w:val="center"/>
          </w:tcPr>
          <w:p w:rsidR="00AF5817" w:rsidRPr="000B4007" w:rsidRDefault="000B4007" w:rsidP="00AF5817">
            <w:pPr>
              <w:spacing w:after="0" w:line="240" w:lineRule="auto"/>
              <w:jc w:val="center"/>
              <w:rPr>
                <w:rFonts w:ascii="Times New Roman" w:eastAsia="Times New Roman" w:hAnsi="Times New Roman"/>
                <w:bCs/>
                <w:sz w:val="24"/>
                <w:szCs w:val="24"/>
                <w:lang w:eastAsia="ru-RU"/>
              </w:rPr>
            </w:pPr>
            <w:r w:rsidRPr="000B4007">
              <w:rPr>
                <w:rFonts w:ascii="Times New Roman" w:eastAsia="Times New Roman" w:hAnsi="Times New Roman"/>
                <w:bCs/>
                <w:sz w:val="24"/>
                <w:szCs w:val="24"/>
                <w:lang w:eastAsia="ru-RU"/>
              </w:rPr>
              <w:t>-</w:t>
            </w:r>
          </w:p>
        </w:tc>
      </w:tr>
      <w:tr w:rsidR="00AF5817" w:rsidRPr="004D6085" w:rsidTr="00325EF9">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непрограммные направления деятельности</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2,92</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0B4007"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2,92</w:t>
            </w:r>
            <w:r w:rsidR="00AF5817" w:rsidRPr="004D6085">
              <w:rPr>
                <w:rFonts w:ascii="Times New Roman" w:eastAsia="Times New Roman" w:hAnsi="Times New Roman"/>
                <w:sz w:val="24"/>
                <w:szCs w:val="24"/>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0B4007"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F5817" w:rsidRPr="004D6085">
              <w:rPr>
                <w:rFonts w:ascii="Times New Roman" w:eastAsia="Times New Roman" w:hAnsi="Times New Roman"/>
                <w:sz w:val="24"/>
                <w:szCs w:val="24"/>
                <w:lang w:eastAsia="ru-RU"/>
              </w:rPr>
              <w:t> </w:t>
            </w:r>
          </w:p>
        </w:tc>
      </w:tr>
      <w:tr w:rsidR="00AF5817" w:rsidRPr="004D6085" w:rsidTr="00325EF9">
        <w:trPr>
          <w:trHeight w:val="13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 xml:space="preserve">Предупреждение и ликвидация ЧС, реализация мер пожарной безопасности на территории </w:t>
            </w:r>
            <w:r>
              <w:rPr>
                <w:rFonts w:ascii="Times New Roman" w:eastAsia="Times New Roman" w:hAnsi="Times New Roman"/>
                <w:sz w:val="24"/>
                <w:szCs w:val="24"/>
                <w:lang w:eastAsia="ru-RU"/>
              </w:rPr>
              <w:t>А</w:t>
            </w:r>
            <w:r w:rsidRPr="004D6085">
              <w:rPr>
                <w:rFonts w:ascii="Times New Roman" w:eastAsia="Times New Roman" w:hAnsi="Times New Roman"/>
                <w:sz w:val="24"/>
                <w:szCs w:val="24"/>
                <w:lang w:eastAsia="ru-RU"/>
              </w:rPr>
              <w:t>гаповского района</w:t>
            </w:r>
          </w:p>
        </w:tc>
        <w:tc>
          <w:tcPr>
            <w:tcW w:w="1664"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0</w:t>
            </w:r>
          </w:p>
        </w:tc>
        <w:tc>
          <w:tcPr>
            <w:tcW w:w="2000" w:type="dxa"/>
            <w:tcBorders>
              <w:top w:val="nil"/>
              <w:left w:val="nil"/>
              <w:bottom w:val="single" w:sz="4" w:space="0" w:color="auto"/>
              <w:right w:val="single" w:sz="4" w:space="0" w:color="auto"/>
            </w:tcBorders>
            <w:shd w:val="clear" w:color="auto" w:fill="auto"/>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215</w:t>
            </w:r>
            <w:r w:rsidR="000B4007">
              <w:rPr>
                <w:rFonts w:ascii="Times New Roman" w:eastAsia="Times New Roman" w:hAnsi="Times New Roman"/>
                <w:sz w:val="24"/>
                <w:szCs w:val="24"/>
                <w:lang w:eastAsia="ru-RU"/>
              </w:rPr>
              <w:t>,00</w:t>
            </w:r>
          </w:p>
        </w:tc>
        <w:tc>
          <w:tcPr>
            <w:tcW w:w="1643" w:type="dxa"/>
            <w:tcBorders>
              <w:top w:val="nil"/>
              <w:left w:val="nil"/>
              <w:bottom w:val="single" w:sz="4"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sz w:val="24"/>
                <w:szCs w:val="24"/>
                <w:lang w:eastAsia="ru-RU"/>
              </w:rPr>
            </w:pPr>
            <w:r w:rsidRPr="004D6085">
              <w:rPr>
                <w:rFonts w:ascii="Times New Roman" w:eastAsia="Times New Roman" w:hAnsi="Times New Roman"/>
                <w:sz w:val="24"/>
                <w:szCs w:val="24"/>
                <w:lang w:eastAsia="ru-RU"/>
              </w:rPr>
              <w:t>215,00</w:t>
            </w:r>
          </w:p>
        </w:tc>
        <w:tc>
          <w:tcPr>
            <w:tcW w:w="1452" w:type="dxa"/>
            <w:tcBorders>
              <w:top w:val="nil"/>
              <w:left w:val="nil"/>
              <w:bottom w:val="single" w:sz="4" w:space="0" w:color="auto"/>
              <w:right w:val="single" w:sz="4" w:space="0" w:color="auto"/>
            </w:tcBorders>
            <w:shd w:val="clear" w:color="auto" w:fill="auto"/>
            <w:noWrap/>
            <w:vAlign w:val="center"/>
            <w:hideMark/>
          </w:tcPr>
          <w:p w:rsidR="00AF5817" w:rsidRPr="004D6085" w:rsidRDefault="000B4007" w:rsidP="00AF58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F5817" w:rsidRPr="004D6085" w:rsidTr="00325EF9">
        <w:trPr>
          <w:trHeight w:val="60"/>
        </w:trPr>
        <w:tc>
          <w:tcPr>
            <w:tcW w:w="327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F5817" w:rsidRPr="004D6085" w:rsidRDefault="00AF5817" w:rsidP="00AF5817">
            <w:pPr>
              <w:spacing w:after="0" w:line="240" w:lineRule="auto"/>
              <w:rPr>
                <w:rFonts w:ascii="Times New Roman" w:eastAsia="Times New Roman" w:hAnsi="Times New Roman"/>
                <w:b/>
                <w:bCs/>
                <w:lang w:eastAsia="ru-RU"/>
              </w:rPr>
            </w:pPr>
            <w:r w:rsidRPr="004D6085">
              <w:rPr>
                <w:rFonts w:ascii="Times New Roman" w:eastAsia="Times New Roman" w:hAnsi="Times New Roman"/>
                <w:b/>
                <w:bCs/>
                <w:lang w:eastAsia="ru-RU"/>
              </w:rPr>
              <w:t xml:space="preserve">ИТОГО по бюджету </w:t>
            </w:r>
          </w:p>
        </w:tc>
        <w:tc>
          <w:tcPr>
            <w:tcW w:w="1664" w:type="dxa"/>
            <w:tcBorders>
              <w:top w:val="single" w:sz="8" w:space="0" w:color="auto"/>
              <w:left w:val="nil"/>
              <w:bottom w:val="single" w:sz="8" w:space="0" w:color="auto"/>
              <w:right w:val="single" w:sz="4" w:space="0" w:color="auto"/>
            </w:tcBorders>
            <w:shd w:val="clear" w:color="auto" w:fill="auto"/>
            <w:noWrap/>
            <w:vAlign w:val="bottom"/>
            <w:hideMark/>
          </w:tcPr>
          <w:p w:rsidR="00AF5817" w:rsidRPr="004D6085" w:rsidRDefault="00AF5817" w:rsidP="00AF5817">
            <w:pPr>
              <w:spacing w:after="0" w:line="240" w:lineRule="auto"/>
              <w:jc w:val="right"/>
              <w:rPr>
                <w:rFonts w:ascii="Times New Roman" w:eastAsia="Times New Roman" w:hAnsi="Times New Roman"/>
                <w:b/>
                <w:bCs/>
                <w:lang w:eastAsia="ru-RU"/>
              </w:rPr>
            </w:pPr>
            <w:r w:rsidRPr="004D6085">
              <w:rPr>
                <w:rFonts w:ascii="Times New Roman" w:eastAsia="Times New Roman" w:hAnsi="Times New Roman"/>
                <w:b/>
                <w:bCs/>
                <w:lang w:eastAsia="ru-RU"/>
              </w:rPr>
              <w:t>1</w:t>
            </w:r>
            <w:r w:rsidR="000B4007">
              <w:rPr>
                <w:rFonts w:ascii="Times New Roman" w:eastAsia="Times New Roman" w:hAnsi="Times New Roman"/>
                <w:b/>
                <w:bCs/>
                <w:lang w:eastAsia="ru-RU"/>
              </w:rPr>
              <w:t xml:space="preserve"> </w:t>
            </w:r>
            <w:r w:rsidRPr="004D6085">
              <w:rPr>
                <w:rFonts w:ascii="Times New Roman" w:eastAsia="Times New Roman" w:hAnsi="Times New Roman"/>
                <w:b/>
                <w:bCs/>
                <w:lang w:eastAsia="ru-RU"/>
              </w:rPr>
              <w:t>265</w:t>
            </w:r>
            <w:r w:rsidR="000B4007">
              <w:rPr>
                <w:rFonts w:ascii="Times New Roman" w:eastAsia="Times New Roman" w:hAnsi="Times New Roman"/>
                <w:b/>
                <w:bCs/>
                <w:lang w:eastAsia="ru-RU"/>
              </w:rPr>
              <w:t xml:space="preserve"> </w:t>
            </w:r>
            <w:r w:rsidRPr="004D6085">
              <w:rPr>
                <w:rFonts w:ascii="Times New Roman" w:eastAsia="Times New Roman" w:hAnsi="Times New Roman"/>
                <w:b/>
                <w:bCs/>
                <w:lang w:eastAsia="ru-RU"/>
              </w:rPr>
              <w:t>165,89</w:t>
            </w:r>
          </w:p>
        </w:tc>
        <w:tc>
          <w:tcPr>
            <w:tcW w:w="2000" w:type="dxa"/>
            <w:tcBorders>
              <w:top w:val="single" w:sz="8" w:space="0" w:color="auto"/>
              <w:left w:val="nil"/>
              <w:bottom w:val="single" w:sz="8" w:space="0" w:color="auto"/>
              <w:right w:val="single" w:sz="4" w:space="0" w:color="auto"/>
            </w:tcBorders>
            <w:shd w:val="clear" w:color="auto" w:fill="auto"/>
            <w:noWrap/>
            <w:vAlign w:val="bottom"/>
            <w:hideMark/>
          </w:tcPr>
          <w:p w:rsidR="00AF5817" w:rsidRPr="004D6085" w:rsidRDefault="00AF5817" w:rsidP="00AF5817">
            <w:pPr>
              <w:spacing w:after="0" w:line="240" w:lineRule="auto"/>
              <w:jc w:val="right"/>
              <w:rPr>
                <w:rFonts w:ascii="Times New Roman" w:eastAsia="Times New Roman" w:hAnsi="Times New Roman"/>
                <w:b/>
                <w:bCs/>
                <w:lang w:eastAsia="ru-RU"/>
              </w:rPr>
            </w:pPr>
            <w:r w:rsidRPr="004D6085">
              <w:rPr>
                <w:rFonts w:ascii="Times New Roman" w:eastAsia="Times New Roman" w:hAnsi="Times New Roman"/>
                <w:b/>
                <w:bCs/>
                <w:lang w:eastAsia="ru-RU"/>
              </w:rPr>
              <w:t>1</w:t>
            </w:r>
            <w:r w:rsidR="000B4007">
              <w:rPr>
                <w:rFonts w:ascii="Times New Roman" w:eastAsia="Times New Roman" w:hAnsi="Times New Roman"/>
                <w:b/>
                <w:bCs/>
                <w:lang w:eastAsia="ru-RU"/>
              </w:rPr>
              <w:t xml:space="preserve"> </w:t>
            </w:r>
            <w:r w:rsidRPr="004D6085">
              <w:rPr>
                <w:rFonts w:ascii="Times New Roman" w:eastAsia="Times New Roman" w:hAnsi="Times New Roman"/>
                <w:b/>
                <w:bCs/>
                <w:lang w:eastAsia="ru-RU"/>
              </w:rPr>
              <w:t>285</w:t>
            </w:r>
            <w:r w:rsidR="000B4007">
              <w:rPr>
                <w:rFonts w:ascii="Times New Roman" w:eastAsia="Times New Roman" w:hAnsi="Times New Roman"/>
                <w:b/>
                <w:bCs/>
                <w:lang w:eastAsia="ru-RU"/>
              </w:rPr>
              <w:t xml:space="preserve"> </w:t>
            </w:r>
            <w:r w:rsidRPr="004D6085">
              <w:rPr>
                <w:rFonts w:ascii="Times New Roman" w:eastAsia="Times New Roman" w:hAnsi="Times New Roman"/>
                <w:b/>
                <w:bCs/>
                <w:lang w:eastAsia="ru-RU"/>
              </w:rPr>
              <w:t>190,68</w:t>
            </w:r>
          </w:p>
        </w:tc>
        <w:tc>
          <w:tcPr>
            <w:tcW w:w="1643" w:type="dxa"/>
            <w:tcBorders>
              <w:top w:val="single" w:sz="8" w:space="0" w:color="auto"/>
              <w:left w:val="nil"/>
              <w:bottom w:val="single" w:sz="8" w:space="0" w:color="auto"/>
              <w:right w:val="single" w:sz="4" w:space="0" w:color="auto"/>
            </w:tcBorders>
            <w:shd w:val="clear" w:color="auto" w:fill="auto"/>
            <w:noWrap/>
            <w:vAlign w:val="bottom"/>
            <w:hideMark/>
          </w:tcPr>
          <w:p w:rsidR="00AF5817" w:rsidRPr="004D6085" w:rsidRDefault="00AF5817" w:rsidP="00AF5817">
            <w:pPr>
              <w:spacing w:after="0" w:line="240" w:lineRule="auto"/>
              <w:jc w:val="center"/>
              <w:rPr>
                <w:rFonts w:ascii="Times New Roman" w:eastAsia="Times New Roman" w:hAnsi="Times New Roman"/>
                <w:b/>
                <w:bCs/>
                <w:lang w:eastAsia="ru-RU"/>
              </w:rPr>
            </w:pPr>
            <w:r w:rsidRPr="004D6085">
              <w:rPr>
                <w:rFonts w:ascii="Times New Roman" w:eastAsia="Times New Roman" w:hAnsi="Times New Roman"/>
                <w:b/>
                <w:bCs/>
                <w:lang w:eastAsia="ru-RU"/>
              </w:rPr>
              <w:t>20 024,79</w:t>
            </w:r>
          </w:p>
        </w:tc>
        <w:tc>
          <w:tcPr>
            <w:tcW w:w="1452" w:type="dxa"/>
            <w:tcBorders>
              <w:top w:val="nil"/>
              <w:left w:val="nil"/>
              <w:bottom w:val="single" w:sz="8" w:space="0" w:color="auto"/>
              <w:right w:val="single" w:sz="4" w:space="0" w:color="auto"/>
            </w:tcBorders>
            <w:shd w:val="clear" w:color="auto" w:fill="auto"/>
            <w:noWrap/>
            <w:vAlign w:val="center"/>
            <w:hideMark/>
          </w:tcPr>
          <w:p w:rsidR="00AF5817" w:rsidRPr="004D6085" w:rsidRDefault="00AF5817" w:rsidP="00AF5817">
            <w:pPr>
              <w:spacing w:after="0" w:line="240" w:lineRule="auto"/>
              <w:jc w:val="center"/>
              <w:rPr>
                <w:rFonts w:ascii="Times New Roman" w:eastAsia="Times New Roman" w:hAnsi="Times New Roman"/>
                <w:b/>
                <w:bCs/>
                <w:sz w:val="24"/>
                <w:szCs w:val="24"/>
                <w:lang w:eastAsia="ru-RU"/>
              </w:rPr>
            </w:pPr>
            <w:r w:rsidRPr="004D6085">
              <w:rPr>
                <w:rFonts w:ascii="Times New Roman" w:eastAsia="Times New Roman" w:hAnsi="Times New Roman"/>
                <w:b/>
                <w:bCs/>
                <w:sz w:val="24"/>
                <w:szCs w:val="24"/>
                <w:lang w:eastAsia="ru-RU"/>
              </w:rPr>
              <w:t>101,58%</w:t>
            </w:r>
          </w:p>
        </w:tc>
      </w:tr>
    </w:tbl>
    <w:p w:rsidR="000B4007" w:rsidRDefault="000B4007" w:rsidP="00AA17F6">
      <w:pPr>
        <w:spacing w:after="0" w:line="240" w:lineRule="auto"/>
        <w:ind w:firstLine="720"/>
        <w:contextualSpacing/>
        <w:jc w:val="both"/>
        <w:rPr>
          <w:rFonts w:ascii="Times New Roman" w:hAnsi="Times New Roman"/>
          <w:sz w:val="24"/>
          <w:szCs w:val="24"/>
        </w:rPr>
      </w:pPr>
    </w:p>
    <w:p w:rsidR="00AF5817" w:rsidRDefault="00AF5817" w:rsidP="00AC7D3F">
      <w:pPr>
        <w:pStyle w:val="af2"/>
        <w:numPr>
          <w:ilvl w:val="0"/>
          <w:numId w:val="7"/>
        </w:numPr>
        <w:spacing w:after="0" w:line="240" w:lineRule="auto"/>
        <w:ind w:left="142" w:firstLine="0"/>
        <w:jc w:val="center"/>
        <w:rPr>
          <w:rFonts w:ascii="Times New Roman" w:hAnsi="Times New Roman"/>
          <w:b/>
          <w:sz w:val="24"/>
          <w:szCs w:val="24"/>
        </w:rPr>
      </w:pPr>
      <w:r w:rsidRPr="00AF5817">
        <w:rPr>
          <w:rFonts w:ascii="Times New Roman" w:hAnsi="Times New Roman"/>
          <w:b/>
          <w:sz w:val="24"/>
          <w:szCs w:val="24"/>
        </w:rPr>
        <w:t>Распределение дотации на выравнивание бюджетной обеспеченности сельских поселений на 2019 год</w:t>
      </w:r>
      <w:r w:rsidR="00A26352">
        <w:rPr>
          <w:rFonts w:ascii="Times New Roman" w:hAnsi="Times New Roman"/>
          <w:b/>
          <w:sz w:val="24"/>
          <w:szCs w:val="24"/>
        </w:rPr>
        <w:t>.</w:t>
      </w:r>
    </w:p>
    <w:p w:rsidR="00A26352" w:rsidRDefault="00A26352" w:rsidP="00A26352">
      <w:pPr>
        <w:pStyle w:val="af2"/>
        <w:spacing w:after="0" w:line="240" w:lineRule="auto"/>
        <w:ind w:left="0" w:firstLine="709"/>
        <w:jc w:val="both"/>
        <w:rPr>
          <w:rFonts w:ascii="Times New Roman" w:hAnsi="Times New Roman"/>
          <w:b/>
          <w:sz w:val="24"/>
          <w:szCs w:val="24"/>
        </w:rPr>
      </w:pPr>
      <w:r w:rsidRPr="00E47A85">
        <w:rPr>
          <w:rStyle w:val="FontStyle12"/>
          <w:b w:val="0"/>
          <w:sz w:val="24"/>
          <w:szCs w:val="24"/>
        </w:rPr>
        <w:t xml:space="preserve">Проектом решения предусматривается распределение </w:t>
      </w:r>
      <w:r w:rsidRPr="00E47A85">
        <w:rPr>
          <w:rStyle w:val="ab"/>
          <w:rFonts w:ascii="Times New Roman" w:hAnsi="Times New Roman" w:cs="Times New Roman"/>
          <w:b w:val="0"/>
        </w:rPr>
        <w:t>дотаци</w:t>
      </w:r>
      <w:r>
        <w:rPr>
          <w:rStyle w:val="ab"/>
          <w:rFonts w:ascii="Times New Roman" w:hAnsi="Times New Roman" w:cs="Times New Roman"/>
          <w:b w:val="0"/>
        </w:rPr>
        <w:t>и</w:t>
      </w:r>
      <w:r w:rsidRPr="00E47A85">
        <w:rPr>
          <w:rStyle w:val="ab"/>
          <w:rFonts w:ascii="Times New Roman" w:hAnsi="Times New Roman" w:cs="Times New Roman"/>
          <w:b w:val="0"/>
        </w:rPr>
        <w:t xml:space="preserve"> на </w:t>
      </w:r>
      <w:r>
        <w:rPr>
          <w:rStyle w:val="ab"/>
          <w:rFonts w:ascii="Times New Roman" w:hAnsi="Times New Roman" w:cs="Times New Roman"/>
          <w:b w:val="0"/>
        </w:rPr>
        <w:t>выравнивание бюджетной обеспеченности</w:t>
      </w:r>
      <w:r w:rsidRPr="00E47A85">
        <w:rPr>
          <w:rStyle w:val="FontStyle12"/>
          <w:b w:val="0"/>
          <w:sz w:val="24"/>
          <w:szCs w:val="24"/>
        </w:rPr>
        <w:t xml:space="preserve"> </w:t>
      </w:r>
      <w:r>
        <w:rPr>
          <w:rStyle w:val="FontStyle12"/>
          <w:b w:val="0"/>
          <w:sz w:val="24"/>
          <w:szCs w:val="24"/>
        </w:rPr>
        <w:t xml:space="preserve">сельских </w:t>
      </w:r>
      <w:r w:rsidRPr="00E47A85">
        <w:rPr>
          <w:rStyle w:val="FontStyle12"/>
          <w:b w:val="0"/>
          <w:sz w:val="24"/>
          <w:szCs w:val="24"/>
        </w:rPr>
        <w:t>поселений</w:t>
      </w:r>
      <w:r w:rsidR="00E118AC">
        <w:rPr>
          <w:rStyle w:val="FontStyle12"/>
          <w:b w:val="0"/>
          <w:sz w:val="24"/>
          <w:szCs w:val="24"/>
        </w:rPr>
        <w:t xml:space="preserve"> на 2019 год</w:t>
      </w:r>
      <w:r>
        <w:rPr>
          <w:rStyle w:val="FontStyle12"/>
          <w:b w:val="0"/>
          <w:sz w:val="24"/>
          <w:szCs w:val="24"/>
        </w:rPr>
        <w:t xml:space="preserve"> в сумме </w:t>
      </w:r>
      <w:r w:rsidR="00E118AC">
        <w:rPr>
          <w:rStyle w:val="FontStyle12"/>
          <w:b w:val="0"/>
          <w:sz w:val="24"/>
          <w:szCs w:val="24"/>
        </w:rPr>
        <w:t>33</w:t>
      </w:r>
      <w:r>
        <w:rPr>
          <w:rStyle w:val="FontStyle12"/>
          <w:b w:val="0"/>
          <w:sz w:val="24"/>
          <w:szCs w:val="24"/>
        </w:rPr>
        <w:t> </w:t>
      </w:r>
      <w:r w:rsidR="00E118AC">
        <w:rPr>
          <w:rStyle w:val="FontStyle12"/>
          <w:b w:val="0"/>
          <w:sz w:val="24"/>
          <w:szCs w:val="24"/>
        </w:rPr>
        <w:t>930</w:t>
      </w:r>
      <w:r>
        <w:rPr>
          <w:rStyle w:val="FontStyle12"/>
          <w:b w:val="0"/>
          <w:sz w:val="24"/>
          <w:szCs w:val="24"/>
        </w:rPr>
        <w:t>,</w:t>
      </w:r>
      <w:r w:rsidR="00E118AC">
        <w:rPr>
          <w:rStyle w:val="FontStyle12"/>
          <w:b w:val="0"/>
          <w:sz w:val="24"/>
          <w:szCs w:val="24"/>
        </w:rPr>
        <w:t>00 тыс. рублей</w:t>
      </w:r>
      <w:r w:rsidRPr="00E47A85">
        <w:rPr>
          <w:b/>
        </w:rPr>
        <w:t xml:space="preserve"> </w:t>
      </w:r>
      <w:r w:rsidRPr="00E47A85">
        <w:rPr>
          <w:rStyle w:val="FontStyle26"/>
          <w:sz w:val="24"/>
          <w:szCs w:val="24"/>
        </w:rPr>
        <w:t xml:space="preserve">(приложение № </w:t>
      </w:r>
      <w:r>
        <w:rPr>
          <w:rStyle w:val="FontStyle26"/>
          <w:sz w:val="24"/>
          <w:szCs w:val="24"/>
        </w:rPr>
        <w:t xml:space="preserve">16 таблица </w:t>
      </w:r>
      <w:r w:rsidR="00E118AC">
        <w:rPr>
          <w:rStyle w:val="FontStyle26"/>
          <w:sz w:val="24"/>
          <w:szCs w:val="24"/>
        </w:rPr>
        <w:t>1</w:t>
      </w:r>
      <w:r w:rsidRPr="00E47A85">
        <w:rPr>
          <w:rStyle w:val="FontStyle26"/>
          <w:sz w:val="24"/>
          <w:szCs w:val="24"/>
        </w:rPr>
        <w:t xml:space="preserve"> к проекту решения).</w:t>
      </w:r>
      <w:r w:rsidR="00E118AC">
        <w:rPr>
          <w:rStyle w:val="FontStyle26"/>
          <w:sz w:val="24"/>
          <w:szCs w:val="24"/>
        </w:rPr>
        <w:t xml:space="preserve"> Данные представлены в таблице № 4.</w:t>
      </w:r>
    </w:p>
    <w:p w:rsidR="00A26352" w:rsidRPr="00AF5817" w:rsidRDefault="00A26352" w:rsidP="00A26352">
      <w:pPr>
        <w:pStyle w:val="af2"/>
        <w:spacing w:after="0" w:line="240" w:lineRule="auto"/>
        <w:ind w:left="142"/>
        <w:rPr>
          <w:rFonts w:ascii="Times New Roman" w:hAnsi="Times New Roman"/>
          <w:b/>
          <w:sz w:val="24"/>
          <w:szCs w:val="24"/>
        </w:rPr>
      </w:pPr>
    </w:p>
    <w:p w:rsidR="00234493" w:rsidRPr="00AC7D3F" w:rsidRDefault="00AF5817" w:rsidP="00AC7D3F">
      <w:pPr>
        <w:pStyle w:val="aff"/>
        <w:numPr>
          <w:ilvl w:val="0"/>
          <w:numId w:val="7"/>
        </w:numPr>
        <w:spacing w:before="0" w:after="0"/>
        <w:ind w:left="142" w:firstLine="0"/>
        <w:contextualSpacing/>
        <w:jc w:val="center"/>
        <w:rPr>
          <w:rStyle w:val="ab"/>
          <w:rFonts w:ascii="Times New Roman" w:hAnsi="Times New Roman" w:cs="Times New Roman"/>
          <w:b w:val="0"/>
        </w:rPr>
      </w:pPr>
      <w:r>
        <w:rPr>
          <w:rStyle w:val="ab"/>
          <w:rFonts w:ascii="Times New Roman" w:hAnsi="Times New Roman" w:cs="Times New Roman"/>
        </w:rPr>
        <w:t>Р</w:t>
      </w:r>
      <w:r w:rsidR="00234493" w:rsidRPr="00E47A85">
        <w:rPr>
          <w:rStyle w:val="ab"/>
          <w:rFonts w:ascii="Times New Roman" w:hAnsi="Times New Roman" w:cs="Times New Roman"/>
        </w:rPr>
        <w:t xml:space="preserve">аспределение дотации на поддержку мер по обеспечению сбалансированности бюджетов </w:t>
      </w:r>
      <w:r w:rsidR="00866E69">
        <w:rPr>
          <w:rStyle w:val="ab"/>
          <w:rFonts w:ascii="Times New Roman" w:hAnsi="Times New Roman" w:cs="Times New Roman"/>
        </w:rPr>
        <w:t xml:space="preserve">сельских </w:t>
      </w:r>
      <w:r w:rsidR="00234493" w:rsidRPr="00E47A85">
        <w:rPr>
          <w:rStyle w:val="ab"/>
          <w:rFonts w:ascii="Times New Roman" w:hAnsi="Times New Roman" w:cs="Times New Roman"/>
        </w:rPr>
        <w:t>поселений на 201</w:t>
      </w:r>
      <w:r w:rsidR="004637CE">
        <w:rPr>
          <w:rStyle w:val="ab"/>
          <w:rFonts w:ascii="Times New Roman" w:hAnsi="Times New Roman" w:cs="Times New Roman"/>
        </w:rPr>
        <w:t>9</w:t>
      </w:r>
      <w:r w:rsidR="00234493" w:rsidRPr="00E47A85">
        <w:rPr>
          <w:rStyle w:val="ab"/>
          <w:rFonts w:ascii="Times New Roman" w:hAnsi="Times New Roman" w:cs="Times New Roman"/>
        </w:rPr>
        <w:t xml:space="preserve"> год.</w:t>
      </w:r>
    </w:p>
    <w:p w:rsidR="00AC7D3F" w:rsidRPr="00E47A85" w:rsidRDefault="00AC7D3F" w:rsidP="00AC7D3F">
      <w:pPr>
        <w:pStyle w:val="aff"/>
        <w:spacing w:before="0" w:after="0"/>
        <w:ind w:left="2062"/>
        <w:contextualSpacing/>
        <w:rPr>
          <w:rStyle w:val="FontStyle12"/>
          <w:b w:val="0"/>
          <w:sz w:val="24"/>
          <w:szCs w:val="24"/>
        </w:rPr>
      </w:pPr>
    </w:p>
    <w:p w:rsidR="00045E29" w:rsidRDefault="00234493" w:rsidP="00467C90">
      <w:pPr>
        <w:pStyle w:val="aff"/>
        <w:spacing w:before="0" w:after="0"/>
        <w:ind w:firstLine="560"/>
        <w:contextualSpacing/>
        <w:jc w:val="both"/>
      </w:pPr>
      <w:r w:rsidRPr="00E47A85">
        <w:rPr>
          <w:rStyle w:val="FontStyle12"/>
          <w:b w:val="0"/>
          <w:sz w:val="24"/>
          <w:szCs w:val="24"/>
        </w:rPr>
        <w:t xml:space="preserve"> Проектом решения предусматривается распределение </w:t>
      </w:r>
      <w:r w:rsidRPr="00E47A85">
        <w:rPr>
          <w:rStyle w:val="ab"/>
          <w:rFonts w:ascii="Times New Roman" w:hAnsi="Times New Roman" w:cs="Times New Roman"/>
          <w:b w:val="0"/>
        </w:rPr>
        <w:t>дотаци</w:t>
      </w:r>
      <w:r w:rsidR="008D36DB">
        <w:rPr>
          <w:rStyle w:val="ab"/>
          <w:rFonts w:ascii="Times New Roman" w:hAnsi="Times New Roman" w:cs="Times New Roman"/>
          <w:b w:val="0"/>
        </w:rPr>
        <w:t>и</w:t>
      </w:r>
      <w:r w:rsidRPr="00E47A85">
        <w:rPr>
          <w:rStyle w:val="ab"/>
          <w:rFonts w:ascii="Times New Roman" w:hAnsi="Times New Roman" w:cs="Times New Roman"/>
          <w:b w:val="0"/>
        </w:rPr>
        <w:t xml:space="preserve"> на поддержку мер по обеспечению </w:t>
      </w:r>
      <w:r w:rsidRPr="00E47A85">
        <w:rPr>
          <w:rStyle w:val="FontStyle12"/>
          <w:b w:val="0"/>
          <w:sz w:val="24"/>
          <w:szCs w:val="24"/>
        </w:rPr>
        <w:t xml:space="preserve">сбалансированности бюджетов </w:t>
      </w:r>
      <w:r w:rsidR="00866E69">
        <w:rPr>
          <w:rStyle w:val="FontStyle12"/>
          <w:b w:val="0"/>
          <w:sz w:val="24"/>
          <w:szCs w:val="24"/>
        </w:rPr>
        <w:t xml:space="preserve">сельских </w:t>
      </w:r>
      <w:r w:rsidRPr="00E47A85">
        <w:rPr>
          <w:rStyle w:val="FontStyle12"/>
          <w:b w:val="0"/>
          <w:sz w:val="24"/>
          <w:szCs w:val="24"/>
        </w:rPr>
        <w:t>поселений</w:t>
      </w:r>
      <w:r w:rsidR="00907E9F">
        <w:rPr>
          <w:rStyle w:val="FontStyle12"/>
          <w:b w:val="0"/>
          <w:sz w:val="24"/>
          <w:szCs w:val="24"/>
        </w:rPr>
        <w:t xml:space="preserve"> в сумме </w:t>
      </w:r>
      <w:r w:rsidR="00E118AC">
        <w:rPr>
          <w:rStyle w:val="FontStyle12"/>
          <w:b w:val="0"/>
          <w:sz w:val="24"/>
          <w:szCs w:val="24"/>
        </w:rPr>
        <w:t>48 427,83</w:t>
      </w:r>
      <w:r w:rsidR="00907E9F">
        <w:rPr>
          <w:rStyle w:val="FontStyle12"/>
          <w:b w:val="0"/>
          <w:sz w:val="24"/>
          <w:szCs w:val="24"/>
        </w:rPr>
        <w:t xml:space="preserve"> тыс. рублей, что</w:t>
      </w:r>
      <w:r w:rsidRPr="00E47A85">
        <w:rPr>
          <w:rStyle w:val="FontStyle12"/>
          <w:b w:val="0"/>
          <w:sz w:val="24"/>
          <w:szCs w:val="24"/>
        </w:rPr>
        <w:t xml:space="preserve"> на </w:t>
      </w:r>
      <w:r w:rsidR="00E118AC">
        <w:rPr>
          <w:rStyle w:val="FontStyle12"/>
          <w:b w:val="0"/>
          <w:sz w:val="24"/>
          <w:szCs w:val="24"/>
        </w:rPr>
        <w:t>1 943</w:t>
      </w:r>
      <w:r w:rsidR="001D1FC2">
        <w:rPr>
          <w:rStyle w:val="FontStyle12"/>
          <w:b w:val="0"/>
          <w:sz w:val="24"/>
          <w:szCs w:val="24"/>
        </w:rPr>
        <w:t>,</w:t>
      </w:r>
      <w:r w:rsidR="00E118AC">
        <w:rPr>
          <w:rStyle w:val="FontStyle12"/>
          <w:b w:val="0"/>
          <w:sz w:val="24"/>
          <w:szCs w:val="24"/>
        </w:rPr>
        <w:t>83</w:t>
      </w:r>
      <w:r w:rsidRPr="00E47A85">
        <w:rPr>
          <w:rStyle w:val="FontStyle12"/>
          <w:b w:val="0"/>
          <w:sz w:val="24"/>
          <w:szCs w:val="24"/>
        </w:rPr>
        <w:t xml:space="preserve"> тыс. рублей </w:t>
      </w:r>
      <w:r w:rsidR="00E118AC">
        <w:rPr>
          <w:rStyle w:val="FontStyle12"/>
          <w:b w:val="0"/>
          <w:sz w:val="24"/>
          <w:szCs w:val="24"/>
        </w:rPr>
        <w:t>меньше</w:t>
      </w:r>
      <w:r w:rsidRPr="00E47A85">
        <w:rPr>
          <w:rStyle w:val="FontStyle12"/>
          <w:b w:val="0"/>
          <w:sz w:val="24"/>
          <w:szCs w:val="24"/>
        </w:rPr>
        <w:t xml:space="preserve"> к утвержденному распределению дотации</w:t>
      </w:r>
      <w:r w:rsidRPr="00E47A85">
        <w:rPr>
          <w:b/>
        </w:rPr>
        <w:t xml:space="preserve"> </w:t>
      </w:r>
      <w:r w:rsidRPr="00E47A85">
        <w:rPr>
          <w:rStyle w:val="FontStyle26"/>
          <w:sz w:val="24"/>
          <w:szCs w:val="24"/>
        </w:rPr>
        <w:t xml:space="preserve">(приложение № </w:t>
      </w:r>
      <w:r w:rsidR="000556FD">
        <w:rPr>
          <w:rStyle w:val="FontStyle26"/>
          <w:sz w:val="24"/>
          <w:szCs w:val="24"/>
        </w:rPr>
        <w:t>16 таблица 2</w:t>
      </w:r>
      <w:r w:rsidRPr="00E47A85">
        <w:rPr>
          <w:rStyle w:val="FontStyle26"/>
          <w:sz w:val="24"/>
          <w:szCs w:val="24"/>
        </w:rPr>
        <w:t xml:space="preserve"> к проекту решения).</w:t>
      </w:r>
      <w:r w:rsidR="00E118AC">
        <w:rPr>
          <w:rStyle w:val="FontStyle26"/>
          <w:sz w:val="24"/>
          <w:szCs w:val="24"/>
        </w:rPr>
        <w:t xml:space="preserve"> Данные представлены в таблице № 5.</w:t>
      </w:r>
    </w:p>
    <w:p w:rsidR="00E118AC" w:rsidRDefault="00866E69" w:rsidP="00AA17F6">
      <w:pPr>
        <w:tabs>
          <w:tab w:val="left" w:pos="720"/>
        </w:tabs>
        <w:spacing w:after="0" w:line="240" w:lineRule="auto"/>
        <w:ind w:right="480"/>
        <w:contextualSpacing/>
        <w:jc w:val="right"/>
        <w:rPr>
          <w:rFonts w:ascii="Times New Roman" w:hAnsi="Times New Roman"/>
          <w:sz w:val="24"/>
          <w:szCs w:val="24"/>
        </w:rPr>
      </w:pPr>
      <w:r>
        <w:rPr>
          <w:rFonts w:ascii="Times New Roman" w:hAnsi="Times New Roman"/>
          <w:sz w:val="24"/>
          <w:szCs w:val="24"/>
        </w:rPr>
        <w:t xml:space="preserve">                                                                     </w:t>
      </w:r>
    </w:p>
    <w:p w:rsidR="00A70D71" w:rsidRDefault="0061625F" w:rsidP="0061625F">
      <w:pPr>
        <w:tabs>
          <w:tab w:val="left" w:pos="720"/>
        </w:tabs>
        <w:spacing w:after="0" w:line="240" w:lineRule="auto"/>
        <w:ind w:right="480"/>
        <w:contextualSpacing/>
        <w:rPr>
          <w:rFonts w:ascii="Times New Roman" w:hAnsi="Times New Roman"/>
          <w:sz w:val="24"/>
          <w:szCs w:val="24"/>
        </w:rPr>
      </w:pPr>
      <w:r>
        <w:rPr>
          <w:rFonts w:ascii="Times New Roman" w:hAnsi="Times New Roman"/>
          <w:sz w:val="24"/>
          <w:szCs w:val="24"/>
        </w:rPr>
        <w:t>Таблица № 5</w:t>
      </w:r>
      <w:r w:rsidR="00866E69">
        <w:rPr>
          <w:rFonts w:ascii="Times New Roman" w:hAnsi="Times New Roman"/>
          <w:sz w:val="24"/>
          <w:szCs w:val="24"/>
        </w:rPr>
        <w:t xml:space="preserve">                                                           </w:t>
      </w:r>
      <w:r w:rsidR="008D37DC">
        <w:rPr>
          <w:rFonts w:ascii="Times New Roman" w:hAnsi="Times New Roman"/>
          <w:sz w:val="24"/>
          <w:szCs w:val="24"/>
        </w:rPr>
        <w:t xml:space="preserve">                                                         </w:t>
      </w:r>
      <w:r w:rsidR="00866E69">
        <w:rPr>
          <w:rFonts w:ascii="Times New Roman" w:hAnsi="Times New Roman"/>
          <w:sz w:val="24"/>
          <w:szCs w:val="24"/>
        </w:rPr>
        <w:t xml:space="preserve"> </w:t>
      </w:r>
      <w:r w:rsidR="00234493" w:rsidRPr="00E47A85">
        <w:rPr>
          <w:rFonts w:ascii="Times New Roman" w:hAnsi="Times New Roman"/>
          <w:sz w:val="24"/>
          <w:szCs w:val="24"/>
        </w:rPr>
        <w:t>тыс. рублей</w:t>
      </w:r>
    </w:p>
    <w:tbl>
      <w:tblPr>
        <w:tblW w:w="10080" w:type="dxa"/>
        <w:tblInd w:w="93" w:type="dxa"/>
        <w:tblLook w:val="04A0" w:firstRow="1" w:lastRow="0" w:firstColumn="1" w:lastColumn="0" w:noHBand="0" w:noVBand="1"/>
      </w:tblPr>
      <w:tblGrid>
        <w:gridCol w:w="2567"/>
        <w:gridCol w:w="2410"/>
        <w:gridCol w:w="2835"/>
        <w:gridCol w:w="2268"/>
      </w:tblGrid>
      <w:tr w:rsidR="00AF5817" w:rsidRPr="00260E04" w:rsidTr="008D37DC">
        <w:trPr>
          <w:trHeight w:val="300"/>
        </w:trPr>
        <w:tc>
          <w:tcPr>
            <w:tcW w:w="2567"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Наименование сельского поселения</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201</w:t>
            </w:r>
            <w:r>
              <w:rPr>
                <w:rFonts w:ascii="Times New Roman" w:eastAsia="Times New Roman" w:hAnsi="Times New Roman"/>
                <w:color w:val="000000"/>
                <w:lang w:eastAsia="ru-RU"/>
              </w:rPr>
              <w:t>9</w:t>
            </w:r>
          </w:p>
        </w:tc>
      </w:tr>
      <w:tr w:rsidR="00AF5817" w:rsidRPr="00260E04" w:rsidTr="008D37DC">
        <w:trPr>
          <w:trHeight w:val="598"/>
        </w:trPr>
        <w:tc>
          <w:tcPr>
            <w:tcW w:w="2567" w:type="dxa"/>
            <w:vMerge/>
            <w:tcBorders>
              <w:top w:val="single" w:sz="4" w:space="0" w:color="auto"/>
              <w:left w:val="single" w:sz="4" w:space="0" w:color="auto"/>
              <w:bottom w:val="single" w:sz="4" w:space="0" w:color="auto"/>
              <w:right w:val="single" w:sz="4" w:space="0" w:color="000000"/>
            </w:tcBorders>
            <w:vAlign w:val="center"/>
            <w:hideMark/>
          </w:tcPr>
          <w:p w:rsidR="00AF5817" w:rsidRPr="00260E04" w:rsidRDefault="00AF5817" w:rsidP="00AF5817">
            <w:pPr>
              <w:spacing w:after="0" w:line="240" w:lineRule="auto"/>
              <w:rPr>
                <w:rFonts w:ascii="Times New Roman" w:eastAsia="Times New Roman" w:hAnsi="Times New Roman"/>
                <w:color w:val="000000"/>
                <w:lang w:eastAsia="ru-RU"/>
              </w:rPr>
            </w:pPr>
          </w:p>
        </w:tc>
        <w:tc>
          <w:tcPr>
            <w:tcW w:w="2410" w:type="dxa"/>
            <w:tcBorders>
              <w:top w:val="nil"/>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835" w:type="dxa"/>
            <w:tcBorders>
              <w:top w:val="nil"/>
              <w:left w:val="nil"/>
              <w:bottom w:val="single" w:sz="4" w:space="0" w:color="auto"/>
              <w:right w:val="single" w:sz="4" w:space="0" w:color="auto"/>
            </w:tcBorders>
            <w:shd w:val="clear" w:color="auto" w:fill="auto"/>
            <w:hideMark/>
          </w:tcPr>
          <w:p w:rsidR="00AF5817" w:rsidRPr="00260E04" w:rsidRDefault="00AF5817" w:rsidP="00AF5817">
            <w:pPr>
              <w:spacing w:after="0" w:line="240" w:lineRule="auto"/>
              <w:rPr>
                <w:rFonts w:ascii="Times New Roman" w:eastAsia="Times New Roman" w:hAnsi="Times New Roman"/>
                <w:color w:val="000000"/>
                <w:lang w:eastAsia="ru-RU"/>
              </w:rPr>
            </w:pPr>
            <w:r w:rsidRPr="00260E04">
              <w:rPr>
                <w:rFonts w:ascii="Times New Roman" w:eastAsia="Times New Roman" w:hAnsi="Times New Roman"/>
                <w:color w:val="000000"/>
                <w:lang w:eastAsia="ru-RU"/>
              </w:rPr>
              <w:t>С учётом изменений согласно представленному проекту</w:t>
            </w:r>
          </w:p>
        </w:tc>
        <w:tc>
          <w:tcPr>
            <w:tcW w:w="2268"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8D37DC">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Изменения к утвержденн</w:t>
            </w:r>
            <w:r w:rsidR="008D37DC">
              <w:rPr>
                <w:rFonts w:ascii="Times New Roman" w:eastAsia="Times New Roman" w:hAnsi="Times New Roman"/>
                <w:color w:val="000000"/>
                <w:lang w:eastAsia="ru-RU"/>
              </w:rPr>
              <w:t>ому</w:t>
            </w:r>
            <w:r w:rsidRPr="00260E04">
              <w:rPr>
                <w:rFonts w:ascii="Times New Roman" w:eastAsia="Times New Roman" w:hAnsi="Times New Roman"/>
                <w:color w:val="000000"/>
                <w:lang w:eastAsia="ru-RU"/>
              </w:rPr>
              <w:t xml:space="preserve"> Решению </w:t>
            </w:r>
          </w:p>
        </w:tc>
      </w:tr>
      <w:tr w:rsidR="00AF5817" w:rsidRPr="00260E04" w:rsidTr="008D37DC">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rPr>
                <w:rFonts w:ascii="Times New Roman" w:eastAsia="Times New Roman" w:hAnsi="Times New Roman"/>
                <w:color w:val="000000"/>
                <w:lang w:eastAsia="ru-RU"/>
              </w:rPr>
            </w:pPr>
            <w:r w:rsidRPr="00260E04">
              <w:rPr>
                <w:rFonts w:ascii="Times New Roman" w:eastAsia="Times New Roman" w:hAnsi="Times New Roman"/>
                <w:color w:val="000000"/>
                <w:lang w:eastAsia="ru-RU"/>
              </w:rPr>
              <w:t>Агаповское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Буранное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2 021,41</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2 173,11</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151,70</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rPr>
                <w:rFonts w:ascii="Times New Roman" w:eastAsia="Times New Roman" w:hAnsi="Times New Roman"/>
                <w:color w:val="000000"/>
                <w:lang w:eastAsia="ru-RU"/>
              </w:rPr>
            </w:pPr>
            <w:proofErr w:type="spellStart"/>
            <w:r w:rsidRPr="00260E04">
              <w:rPr>
                <w:rFonts w:ascii="Times New Roman" w:eastAsia="Times New Roman" w:hAnsi="Times New Roman"/>
                <w:color w:val="000000"/>
                <w:lang w:eastAsia="ru-RU"/>
              </w:rPr>
              <w:t>Желтинское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2 444,00</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3 094,00</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650,00</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Магнитное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6 442,34</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6 628,79</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186,45</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Наровчатское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7 417,44</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4 210,19</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-3 207,25</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Первомайское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6 958,82</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6 958,82</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r>
      <w:tr w:rsidR="00AF5817" w:rsidRPr="00260E04" w:rsidTr="008D37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lastRenderedPageBreak/>
              <w:t>Приморское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4 509,00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4 784,27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275,27</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Светлогорское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9 061,70</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9 061,70</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Черниговское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5 830,00</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5 830,00</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color w:val="000000"/>
                <w:lang w:eastAsia="ru-RU"/>
              </w:rPr>
            </w:pPr>
            <w:proofErr w:type="spellStart"/>
            <w:r w:rsidRPr="00260E04">
              <w:rPr>
                <w:rFonts w:ascii="Times New Roman" w:eastAsia="Times New Roman" w:hAnsi="Times New Roman"/>
                <w:color w:val="000000"/>
                <w:lang w:eastAsia="ru-RU"/>
              </w:rPr>
              <w:t>Янгельское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5 686,95</w:t>
            </w:r>
          </w:p>
        </w:tc>
        <w:tc>
          <w:tcPr>
            <w:tcW w:w="2835" w:type="dxa"/>
            <w:tcBorders>
              <w:top w:val="nil"/>
              <w:left w:val="nil"/>
              <w:bottom w:val="single" w:sz="4" w:space="0" w:color="auto"/>
              <w:right w:val="single" w:sz="4" w:space="0" w:color="auto"/>
            </w:tcBorders>
            <w:shd w:val="clear" w:color="auto" w:fill="auto"/>
            <w:noWrap/>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5 686,95</w:t>
            </w:r>
          </w:p>
        </w:tc>
        <w:tc>
          <w:tcPr>
            <w:tcW w:w="2268" w:type="dxa"/>
            <w:tcBorders>
              <w:top w:val="nil"/>
              <w:left w:val="nil"/>
              <w:bottom w:val="single" w:sz="4" w:space="0" w:color="auto"/>
              <w:right w:val="single" w:sz="4" w:space="0" w:color="auto"/>
            </w:tcBorders>
            <w:shd w:val="clear" w:color="auto" w:fill="auto"/>
            <w:vAlign w:val="center"/>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0,00</w:t>
            </w:r>
          </w:p>
        </w:tc>
      </w:tr>
      <w:tr w:rsidR="00AF5817"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AF5817">
            <w:pPr>
              <w:spacing w:after="0" w:line="240" w:lineRule="auto"/>
              <w:jc w:val="both"/>
              <w:rPr>
                <w:rFonts w:ascii="Times New Roman" w:eastAsia="Times New Roman" w:hAnsi="Times New Roman"/>
                <w:b/>
                <w:bCs/>
                <w:color w:val="000000"/>
                <w:lang w:eastAsia="ru-RU"/>
              </w:rPr>
            </w:pPr>
            <w:r w:rsidRPr="00260E04">
              <w:rPr>
                <w:rFonts w:ascii="Times New Roman" w:eastAsia="Times New Roman" w:hAnsi="Times New Roman"/>
                <w:b/>
                <w:bCs/>
                <w:color w:val="000000"/>
                <w:lang w:eastAsia="ru-RU"/>
              </w:rPr>
              <w:t>ИТОГО:</w:t>
            </w:r>
          </w:p>
        </w:tc>
        <w:tc>
          <w:tcPr>
            <w:tcW w:w="2410" w:type="dxa"/>
            <w:tcBorders>
              <w:top w:val="nil"/>
              <w:left w:val="nil"/>
              <w:bottom w:val="single" w:sz="4" w:space="0" w:color="auto"/>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b/>
                <w:bCs/>
                <w:color w:val="000000"/>
                <w:lang w:eastAsia="ru-RU"/>
              </w:rPr>
            </w:pPr>
            <w:r w:rsidRPr="00260E04">
              <w:rPr>
                <w:rFonts w:ascii="Times New Roman" w:eastAsia="Times New Roman" w:hAnsi="Times New Roman"/>
                <w:b/>
                <w:bCs/>
                <w:color w:val="000000"/>
                <w:lang w:eastAsia="ru-RU"/>
              </w:rPr>
              <w:t>50 371,66</w:t>
            </w:r>
          </w:p>
        </w:tc>
        <w:tc>
          <w:tcPr>
            <w:tcW w:w="2835" w:type="dxa"/>
            <w:tcBorders>
              <w:top w:val="nil"/>
              <w:left w:val="nil"/>
              <w:bottom w:val="single" w:sz="4" w:space="0" w:color="auto"/>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b/>
                <w:bCs/>
                <w:color w:val="000000"/>
                <w:lang w:eastAsia="ru-RU"/>
              </w:rPr>
            </w:pPr>
            <w:r w:rsidRPr="00260E04">
              <w:rPr>
                <w:rFonts w:ascii="Times New Roman" w:eastAsia="Times New Roman" w:hAnsi="Times New Roman"/>
                <w:b/>
                <w:bCs/>
                <w:color w:val="000000"/>
                <w:lang w:eastAsia="ru-RU"/>
              </w:rPr>
              <w:t>48 427,83</w:t>
            </w:r>
          </w:p>
        </w:tc>
        <w:tc>
          <w:tcPr>
            <w:tcW w:w="2268" w:type="dxa"/>
            <w:tcBorders>
              <w:top w:val="nil"/>
              <w:left w:val="nil"/>
              <w:bottom w:val="single" w:sz="4" w:space="0" w:color="auto"/>
              <w:right w:val="single" w:sz="4" w:space="0" w:color="auto"/>
            </w:tcBorders>
            <w:shd w:val="clear" w:color="auto" w:fill="auto"/>
            <w:vAlign w:val="center"/>
            <w:hideMark/>
          </w:tcPr>
          <w:p w:rsidR="00AF5817" w:rsidRPr="0061625F" w:rsidRDefault="00AF5817" w:rsidP="00AF5817">
            <w:pPr>
              <w:spacing w:after="0" w:line="240" w:lineRule="auto"/>
              <w:jc w:val="center"/>
              <w:rPr>
                <w:rFonts w:ascii="Times New Roman" w:eastAsia="Times New Roman" w:hAnsi="Times New Roman"/>
                <w:b/>
                <w:color w:val="000000"/>
                <w:lang w:eastAsia="ru-RU"/>
              </w:rPr>
            </w:pPr>
            <w:r w:rsidRPr="0061625F">
              <w:rPr>
                <w:rFonts w:ascii="Times New Roman" w:eastAsia="Times New Roman" w:hAnsi="Times New Roman"/>
                <w:b/>
                <w:color w:val="000000"/>
                <w:lang w:eastAsia="ru-RU"/>
              </w:rPr>
              <w:t>-1 943,83</w:t>
            </w:r>
          </w:p>
        </w:tc>
      </w:tr>
    </w:tbl>
    <w:p w:rsidR="003B3EA2" w:rsidRDefault="003B3EA2" w:rsidP="004637CE">
      <w:pPr>
        <w:tabs>
          <w:tab w:val="left" w:pos="720"/>
        </w:tabs>
        <w:spacing w:after="0" w:line="240" w:lineRule="auto"/>
        <w:contextualSpacing/>
        <w:jc w:val="center"/>
        <w:rPr>
          <w:rFonts w:ascii="Times New Roman" w:hAnsi="Times New Roman"/>
        </w:rPr>
      </w:pPr>
    </w:p>
    <w:p w:rsidR="00AF5817" w:rsidRDefault="00AF5817" w:rsidP="004637CE">
      <w:pPr>
        <w:tabs>
          <w:tab w:val="left" w:pos="720"/>
        </w:tabs>
        <w:spacing w:after="0" w:line="240" w:lineRule="auto"/>
        <w:contextualSpacing/>
        <w:jc w:val="center"/>
        <w:rPr>
          <w:rFonts w:ascii="Times New Roman" w:hAnsi="Times New Roman"/>
        </w:rPr>
      </w:pPr>
    </w:p>
    <w:p w:rsidR="00AF5817" w:rsidRDefault="00AF5817" w:rsidP="00AC7D3F">
      <w:pPr>
        <w:pStyle w:val="af2"/>
        <w:numPr>
          <w:ilvl w:val="0"/>
          <w:numId w:val="7"/>
        </w:numPr>
        <w:tabs>
          <w:tab w:val="left" w:pos="720"/>
        </w:tabs>
        <w:spacing w:after="0" w:line="240" w:lineRule="auto"/>
        <w:ind w:left="142" w:firstLine="0"/>
        <w:jc w:val="center"/>
        <w:rPr>
          <w:rFonts w:ascii="Times New Roman" w:hAnsi="Times New Roman"/>
          <w:b/>
        </w:rPr>
      </w:pPr>
      <w:r w:rsidRPr="00AF5817">
        <w:rPr>
          <w:rFonts w:ascii="Times New Roman" w:hAnsi="Times New Roman"/>
          <w:b/>
        </w:rPr>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2019 год</w:t>
      </w:r>
    </w:p>
    <w:p w:rsidR="00D777A8" w:rsidRDefault="00D777A8" w:rsidP="00DC1B2F">
      <w:pPr>
        <w:pStyle w:val="af2"/>
        <w:tabs>
          <w:tab w:val="left" w:pos="720"/>
        </w:tabs>
        <w:spacing w:after="0" w:line="240" w:lineRule="auto"/>
        <w:ind w:left="2062" w:right="480"/>
        <w:jc w:val="right"/>
        <w:rPr>
          <w:rFonts w:ascii="Times New Roman" w:hAnsi="Times New Roman"/>
          <w:sz w:val="24"/>
          <w:szCs w:val="24"/>
        </w:rPr>
      </w:pPr>
    </w:p>
    <w:p w:rsidR="00D777A8" w:rsidRDefault="00D777A8" w:rsidP="00D777A8">
      <w:pPr>
        <w:pStyle w:val="af2"/>
        <w:spacing w:after="0" w:line="240" w:lineRule="auto"/>
        <w:ind w:left="0" w:firstLine="709"/>
        <w:jc w:val="both"/>
        <w:rPr>
          <w:rFonts w:ascii="Times New Roman" w:hAnsi="Times New Roman"/>
          <w:b/>
          <w:sz w:val="24"/>
          <w:szCs w:val="24"/>
        </w:rPr>
      </w:pPr>
      <w:r>
        <w:rPr>
          <w:rFonts w:ascii="Times New Roman" w:hAnsi="Times New Roman"/>
          <w:sz w:val="24"/>
          <w:szCs w:val="24"/>
        </w:rPr>
        <w:t>Проектом</w:t>
      </w:r>
      <w:r w:rsidRPr="00D777A8">
        <w:rPr>
          <w:rStyle w:val="FontStyle12"/>
          <w:b w:val="0"/>
          <w:sz w:val="24"/>
          <w:szCs w:val="24"/>
        </w:rPr>
        <w:t xml:space="preserve"> </w:t>
      </w:r>
      <w:r w:rsidRPr="00E47A85">
        <w:rPr>
          <w:rStyle w:val="FontStyle12"/>
          <w:b w:val="0"/>
          <w:sz w:val="24"/>
          <w:szCs w:val="24"/>
        </w:rPr>
        <w:t xml:space="preserve">решения предусматривается распределение </w:t>
      </w:r>
      <w:r>
        <w:rPr>
          <w:rStyle w:val="FontStyle12"/>
          <w:b w:val="0"/>
          <w:sz w:val="24"/>
          <w:szCs w:val="24"/>
        </w:rPr>
        <w:t>субвенций бюджетам</w:t>
      </w:r>
      <w:r w:rsidRPr="00E47A85">
        <w:rPr>
          <w:rStyle w:val="FontStyle12"/>
          <w:b w:val="0"/>
          <w:sz w:val="24"/>
          <w:szCs w:val="24"/>
        </w:rPr>
        <w:t xml:space="preserve"> </w:t>
      </w:r>
      <w:r>
        <w:rPr>
          <w:rStyle w:val="FontStyle12"/>
          <w:b w:val="0"/>
          <w:sz w:val="24"/>
          <w:szCs w:val="24"/>
        </w:rPr>
        <w:t xml:space="preserve">сельских </w:t>
      </w:r>
      <w:r w:rsidRPr="00E47A85">
        <w:rPr>
          <w:rStyle w:val="FontStyle12"/>
          <w:b w:val="0"/>
          <w:sz w:val="24"/>
          <w:szCs w:val="24"/>
        </w:rPr>
        <w:t>поселений</w:t>
      </w:r>
      <w:r>
        <w:rPr>
          <w:rStyle w:val="FontStyle12"/>
          <w:b w:val="0"/>
          <w:sz w:val="24"/>
          <w:szCs w:val="24"/>
        </w:rPr>
        <w:t xml:space="preserve"> на осуществление первичного воинского учета на территориях, где отсутствуют военные комиссариаты на 2019 год в сумме 1 839,50 тыс. рублей</w:t>
      </w:r>
      <w:r w:rsidRPr="00E47A85">
        <w:rPr>
          <w:b/>
        </w:rPr>
        <w:t xml:space="preserve"> </w:t>
      </w:r>
      <w:r w:rsidRPr="00E47A85">
        <w:rPr>
          <w:rStyle w:val="FontStyle26"/>
          <w:sz w:val="24"/>
          <w:szCs w:val="24"/>
        </w:rPr>
        <w:t xml:space="preserve">(приложение № </w:t>
      </w:r>
      <w:r>
        <w:rPr>
          <w:rStyle w:val="FontStyle26"/>
          <w:sz w:val="24"/>
          <w:szCs w:val="24"/>
        </w:rPr>
        <w:t>16 таблица 3</w:t>
      </w:r>
      <w:r w:rsidRPr="00E47A85">
        <w:rPr>
          <w:rStyle w:val="FontStyle26"/>
          <w:sz w:val="24"/>
          <w:szCs w:val="24"/>
        </w:rPr>
        <w:t xml:space="preserve"> к проекту решения).</w:t>
      </w:r>
      <w:r>
        <w:rPr>
          <w:rStyle w:val="FontStyle26"/>
          <w:sz w:val="24"/>
          <w:szCs w:val="24"/>
        </w:rPr>
        <w:t xml:space="preserve"> Данные представлены в таблице № 6.</w:t>
      </w:r>
    </w:p>
    <w:p w:rsidR="00DC1B2F" w:rsidRDefault="00D777A8" w:rsidP="00D777A8">
      <w:pPr>
        <w:pStyle w:val="af2"/>
        <w:tabs>
          <w:tab w:val="left" w:pos="720"/>
        </w:tabs>
        <w:spacing w:after="0" w:line="240" w:lineRule="auto"/>
        <w:ind w:left="0" w:right="480" w:firstLine="709"/>
        <w:jc w:val="both"/>
        <w:rPr>
          <w:rFonts w:ascii="Times New Roman" w:hAnsi="Times New Roman"/>
          <w:sz w:val="24"/>
          <w:szCs w:val="24"/>
        </w:rPr>
      </w:pPr>
      <w:r>
        <w:rPr>
          <w:rFonts w:ascii="Times New Roman" w:hAnsi="Times New Roman"/>
          <w:sz w:val="24"/>
          <w:szCs w:val="24"/>
        </w:rPr>
        <w:t xml:space="preserve"> </w:t>
      </w:r>
      <w:r w:rsidR="00DC1B2F" w:rsidRPr="00DC1B2F">
        <w:rPr>
          <w:rFonts w:ascii="Times New Roman" w:hAnsi="Times New Roman"/>
          <w:sz w:val="24"/>
          <w:szCs w:val="24"/>
        </w:rPr>
        <w:t xml:space="preserve">                                                                                                                         </w:t>
      </w:r>
    </w:p>
    <w:p w:rsidR="00DC1B2F" w:rsidRPr="00D777A8" w:rsidRDefault="00D777A8" w:rsidP="008D37DC">
      <w:pPr>
        <w:tabs>
          <w:tab w:val="left" w:pos="720"/>
        </w:tabs>
        <w:spacing w:after="0" w:line="240" w:lineRule="auto"/>
        <w:rPr>
          <w:rFonts w:ascii="Times New Roman" w:hAnsi="Times New Roman"/>
          <w:sz w:val="24"/>
          <w:szCs w:val="24"/>
        </w:rPr>
      </w:pPr>
      <w:r w:rsidRPr="00D777A8">
        <w:rPr>
          <w:rFonts w:ascii="Times New Roman" w:hAnsi="Times New Roman"/>
          <w:sz w:val="24"/>
          <w:szCs w:val="24"/>
        </w:rPr>
        <w:t xml:space="preserve">Таблица № 6                                 </w:t>
      </w:r>
      <w:r w:rsidR="001F0F18">
        <w:rPr>
          <w:rFonts w:ascii="Times New Roman" w:hAnsi="Times New Roman"/>
          <w:sz w:val="24"/>
          <w:szCs w:val="24"/>
        </w:rPr>
        <w:t xml:space="preserve">                                             </w:t>
      </w:r>
      <w:r w:rsidR="008D37DC">
        <w:rPr>
          <w:rFonts w:ascii="Times New Roman" w:hAnsi="Times New Roman"/>
          <w:sz w:val="24"/>
          <w:szCs w:val="24"/>
        </w:rPr>
        <w:t xml:space="preserve">    </w:t>
      </w:r>
      <w:r w:rsidR="001F0F18">
        <w:rPr>
          <w:rFonts w:ascii="Times New Roman" w:hAnsi="Times New Roman"/>
          <w:sz w:val="24"/>
          <w:szCs w:val="24"/>
        </w:rPr>
        <w:t xml:space="preserve">                 </w:t>
      </w:r>
      <w:r w:rsidR="008D37DC">
        <w:rPr>
          <w:rFonts w:ascii="Times New Roman" w:hAnsi="Times New Roman"/>
          <w:sz w:val="24"/>
          <w:szCs w:val="24"/>
        </w:rPr>
        <w:t xml:space="preserve">                      </w:t>
      </w:r>
      <w:r w:rsidR="001F0F18">
        <w:rPr>
          <w:rFonts w:ascii="Times New Roman" w:hAnsi="Times New Roman"/>
          <w:sz w:val="24"/>
          <w:szCs w:val="24"/>
        </w:rPr>
        <w:t xml:space="preserve">  </w:t>
      </w:r>
      <w:r w:rsidR="00DC1B2F" w:rsidRPr="00D777A8">
        <w:rPr>
          <w:rFonts w:ascii="Times New Roman" w:hAnsi="Times New Roman"/>
          <w:sz w:val="24"/>
          <w:szCs w:val="24"/>
        </w:rPr>
        <w:t>тыс. рублей</w:t>
      </w:r>
    </w:p>
    <w:tbl>
      <w:tblPr>
        <w:tblW w:w="10069" w:type="dxa"/>
        <w:tblInd w:w="93" w:type="dxa"/>
        <w:tblLook w:val="04A0" w:firstRow="1" w:lastRow="0" w:firstColumn="1" w:lastColumn="0" w:noHBand="0" w:noVBand="1"/>
      </w:tblPr>
      <w:tblGrid>
        <w:gridCol w:w="3550"/>
        <w:gridCol w:w="2405"/>
        <w:gridCol w:w="2424"/>
        <w:gridCol w:w="1690"/>
      </w:tblGrid>
      <w:tr w:rsidR="00AF5817" w:rsidRPr="00260E04" w:rsidTr="001F0F18">
        <w:trPr>
          <w:trHeight w:val="300"/>
        </w:trPr>
        <w:tc>
          <w:tcPr>
            <w:tcW w:w="35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6519" w:type="dxa"/>
            <w:gridSpan w:val="3"/>
            <w:tcBorders>
              <w:top w:val="single" w:sz="4" w:space="0" w:color="auto"/>
              <w:left w:val="nil"/>
              <w:bottom w:val="single" w:sz="4" w:space="0" w:color="auto"/>
              <w:right w:val="single" w:sz="4" w:space="0" w:color="000000"/>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w:t>
            </w:r>
            <w:r>
              <w:rPr>
                <w:rFonts w:ascii="Times New Roman" w:eastAsia="Times New Roman" w:hAnsi="Times New Roman"/>
                <w:lang w:eastAsia="ru-RU"/>
              </w:rPr>
              <w:t>9</w:t>
            </w:r>
          </w:p>
        </w:tc>
      </w:tr>
      <w:tr w:rsidR="00AF5817" w:rsidRPr="00260E04" w:rsidTr="001F0F18">
        <w:trPr>
          <w:trHeight w:val="300"/>
        </w:trPr>
        <w:tc>
          <w:tcPr>
            <w:tcW w:w="3550" w:type="dxa"/>
            <w:vMerge/>
            <w:tcBorders>
              <w:top w:val="single" w:sz="4" w:space="0" w:color="auto"/>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24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Утверждено решением о бюджете на 201</w:t>
            </w:r>
            <w:r>
              <w:rPr>
                <w:rFonts w:ascii="Times New Roman" w:eastAsia="Times New Roman" w:hAnsi="Times New Roman"/>
                <w:lang w:eastAsia="ru-RU"/>
              </w:rPr>
              <w:t>9</w:t>
            </w:r>
            <w:r w:rsidRPr="00260E04">
              <w:rPr>
                <w:rFonts w:ascii="Times New Roman" w:eastAsia="Times New Roman" w:hAnsi="Times New Roman"/>
                <w:lang w:eastAsia="ru-RU"/>
              </w:rPr>
              <w:t xml:space="preserve"> </w:t>
            </w:r>
          </w:p>
        </w:tc>
        <w:tc>
          <w:tcPr>
            <w:tcW w:w="2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1F0F18">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AF5817" w:rsidRPr="00260E04" w:rsidTr="001F0F18">
        <w:trPr>
          <w:trHeight w:val="300"/>
        </w:trPr>
        <w:tc>
          <w:tcPr>
            <w:tcW w:w="3550" w:type="dxa"/>
            <w:vMerge/>
            <w:tcBorders>
              <w:top w:val="single" w:sz="4" w:space="0" w:color="auto"/>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r>
      <w:tr w:rsidR="001F0F18" w:rsidRPr="00260E04" w:rsidTr="001F0F18">
        <w:trPr>
          <w:trHeight w:val="7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Pr="00260E04">
              <w:rPr>
                <w:rFonts w:ascii="Times New Roman" w:eastAsia="Times New Roman" w:hAnsi="Times New Roman"/>
                <w:lang w:eastAsia="ru-RU"/>
              </w:rPr>
              <w:t> </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Pr="00260E04">
              <w:rPr>
                <w:rFonts w:ascii="Times New Roman" w:eastAsia="Times New Roman" w:hAnsi="Times New Roman"/>
                <w:lang w:eastAsia="ru-RU"/>
              </w:rPr>
              <w:t> </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405" w:type="dxa"/>
            <w:tcBorders>
              <w:top w:val="nil"/>
              <w:left w:val="nil"/>
              <w:bottom w:val="single" w:sz="4" w:space="0" w:color="auto"/>
              <w:right w:val="single" w:sz="4" w:space="0" w:color="auto"/>
            </w:tcBorders>
            <w:shd w:val="clear" w:color="auto" w:fill="auto"/>
            <w:hideMark/>
          </w:tcPr>
          <w:p w:rsidR="001F0F18" w:rsidRPr="00260E04" w:rsidRDefault="001F0F18"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1 839,50</w:t>
            </w:r>
          </w:p>
        </w:tc>
        <w:tc>
          <w:tcPr>
            <w:tcW w:w="2424" w:type="dxa"/>
            <w:tcBorders>
              <w:top w:val="nil"/>
              <w:left w:val="nil"/>
              <w:bottom w:val="single" w:sz="4" w:space="0" w:color="auto"/>
              <w:right w:val="single" w:sz="4" w:space="0" w:color="auto"/>
            </w:tcBorders>
            <w:shd w:val="clear" w:color="auto" w:fill="auto"/>
            <w:hideMark/>
          </w:tcPr>
          <w:p w:rsidR="001F0F18" w:rsidRPr="00260E04" w:rsidRDefault="001F0F18" w:rsidP="00AF5817">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1 839,50</w:t>
            </w:r>
          </w:p>
        </w:tc>
        <w:tc>
          <w:tcPr>
            <w:tcW w:w="1690" w:type="dxa"/>
            <w:tcBorders>
              <w:top w:val="nil"/>
              <w:left w:val="nil"/>
              <w:bottom w:val="single" w:sz="4" w:space="0" w:color="auto"/>
              <w:right w:val="single" w:sz="4" w:space="0" w:color="auto"/>
            </w:tcBorders>
            <w:shd w:val="clear" w:color="auto" w:fill="auto"/>
            <w:hideMark/>
          </w:tcPr>
          <w:p w:rsidR="001F0F18" w:rsidRPr="00260E04" w:rsidRDefault="001F0F18" w:rsidP="00AF581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0,00</w:t>
            </w:r>
          </w:p>
        </w:tc>
      </w:tr>
    </w:tbl>
    <w:p w:rsidR="00AF5817" w:rsidRDefault="00AF5817" w:rsidP="004637CE">
      <w:pPr>
        <w:tabs>
          <w:tab w:val="left" w:pos="720"/>
        </w:tabs>
        <w:spacing w:after="0" w:line="240" w:lineRule="auto"/>
        <w:contextualSpacing/>
        <w:jc w:val="center"/>
        <w:rPr>
          <w:rFonts w:ascii="Times New Roman" w:hAnsi="Times New Roman"/>
        </w:rPr>
      </w:pPr>
    </w:p>
    <w:p w:rsidR="00FB0B01" w:rsidRDefault="00FB0B01" w:rsidP="004637CE">
      <w:pPr>
        <w:tabs>
          <w:tab w:val="left" w:pos="720"/>
        </w:tabs>
        <w:spacing w:after="0" w:line="240" w:lineRule="auto"/>
        <w:contextualSpacing/>
        <w:jc w:val="center"/>
        <w:rPr>
          <w:rFonts w:ascii="Times New Roman" w:hAnsi="Times New Roman"/>
        </w:rPr>
      </w:pPr>
    </w:p>
    <w:p w:rsidR="00AF5817" w:rsidRDefault="00DC1B2F" w:rsidP="00086E10">
      <w:pPr>
        <w:pStyle w:val="af2"/>
        <w:numPr>
          <w:ilvl w:val="0"/>
          <w:numId w:val="7"/>
        </w:numPr>
        <w:tabs>
          <w:tab w:val="left" w:pos="720"/>
        </w:tabs>
        <w:spacing w:after="0" w:line="240" w:lineRule="auto"/>
        <w:ind w:left="142" w:firstLine="0"/>
        <w:jc w:val="center"/>
        <w:rPr>
          <w:rFonts w:ascii="Times New Roman" w:hAnsi="Times New Roman"/>
          <w:b/>
        </w:rPr>
      </w:pPr>
      <w:r w:rsidRPr="00DC1B2F">
        <w:rPr>
          <w:rFonts w:ascii="Times New Roman" w:hAnsi="Times New Roman"/>
          <w:b/>
        </w:rPr>
        <w:t>Распределение субвенций бюджетам сельским поселениям на осуществление мер социальной поддержки граждан, работающих и проживающих в сельских населенных пунктах на 2019 год</w:t>
      </w:r>
      <w:r w:rsidR="00FB0B01">
        <w:rPr>
          <w:rFonts w:ascii="Times New Roman" w:hAnsi="Times New Roman"/>
          <w:b/>
        </w:rPr>
        <w:t>.</w:t>
      </w:r>
    </w:p>
    <w:p w:rsidR="0029501F" w:rsidRDefault="00FB0B01" w:rsidP="00FB0B01">
      <w:pPr>
        <w:tabs>
          <w:tab w:val="left" w:pos="720"/>
        </w:tabs>
        <w:spacing w:after="0" w:line="240" w:lineRule="auto"/>
        <w:ind w:firstLine="709"/>
        <w:jc w:val="both"/>
        <w:rPr>
          <w:rFonts w:ascii="Times New Roman" w:hAnsi="Times New Roman"/>
          <w:sz w:val="24"/>
          <w:szCs w:val="24"/>
        </w:rPr>
      </w:pPr>
      <w:r w:rsidRPr="00FB0B01">
        <w:rPr>
          <w:rFonts w:ascii="Times New Roman" w:hAnsi="Times New Roman"/>
          <w:sz w:val="24"/>
          <w:szCs w:val="24"/>
        </w:rPr>
        <w:t xml:space="preserve">Проектом решения предусматривается распределение субвенций бюджетам сельских поселений на осуществление </w:t>
      </w:r>
      <w:r w:rsidR="0029501F">
        <w:rPr>
          <w:rFonts w:ascii="Times New Roman" w:hAnsi="Times New Roman"/>
          <w:sz w:val="24"/>
          <w:szCs w:val="24"/>
        </w:rPr>
        <w:t>мер социальной поддержки граждан</w:t>
      </w:r>
      <w:r w:rsidRPr="00FB0B01">
        <w:rPr>
          <w:rFonts w:ascii="Times New Roman" w:hAnsi="Times New Roman"/>
          <w:sz w:val="24"/>
          <w:szCs w:val="24"/>
        </w:rPr>
        <w:t xml:space="preserve">, </w:t>
      </w:r>
      <w:r w:rsidR="0029501F">
        <w:rPr>
          <w:rFonts w:ascii="Times New Roman" w:hAnsi="Times New Roman"/>
          <w:sz w:val="24"/>
          <w:szCs w:val="24"/>
        </w:rPr>
        <w:t>работающих и проживающих в сельских населенных пунктах</w:t>
      </w:r>
      <w:r w:rsidRPr="00FB0B01">
        <w:rPr>
          <w:rFonts w:ascii="Times New Roman" w:hAnsi="Times New Roman"/>
          <w:sz w:val="24"/>
          <w:szCs w:val="24"/>
        </w:rPr>
        <w:t xml:space="preserve"> на 2019 год в сумме 1 </w:t>
      </w:r>
      <w:r w:rsidR="0029501F">
        <w:rPr>
          <w:rFonts w:ascii="Times New Roman" w:hAnsi="Times New Roman"/>
          <w:sz w:val="24"/>
          <w:szCs w:val="24"/>
        </w:rPr>
        <w:t>150</w:t>
      </w:r>
      <w:r w:rsidRPr="00FB0B01">
        <w:rPr>
          <w:rFonts w:ascii="Times New Roman" w:hAnsi="Times New Roman"/>
          <w:sz w:val="24"/>
          <w:szCs w:val="24"/>
        </w:rPr>
        <w:t>,</w:t>
      </w:r>
      <w:r w:rsidR="0029501F">
        <w:rPr>
          <w:rFonts w:ascii="Times New Roman" w:hAnsi="Times New Roman"/>
          <w:sz w:val="24"/>
          <w:szCs w:val="24"/>
        </w:rPr>
        <w:t>1</w:t>
      </w:r>
      <w:r w:rsidRPr="00FB0B01">
        <w:rPr>
          <w:rFonts w:ascii="Times New Roman" w:hAnsi="Times New Roman"/>
          <w:sz w:val="24"/>
          <w:szCs w:val="24"/>
        </w:rPr>
        <w:t xml:space="preserve">0 тыс. рублей (приложение № 16 таблица </w:t>
      </w:r>
      <w:r w:rsidR="0029501F">
        <w:rPr>
          <w:rFonts w:ascii="Times New Roman" w:hAnsi="Times New Roman"/>
          <w:sz w:val="24"/>
          <w:szCs w:val="24"/>
        </w:rPr>
        <w:t>4</w:t>
      </w:r>
      <w:r w:rsidRPr="00FB0B01">
        <w:rPr>
          <w:rFonts w:ascii="Times New Roman" w:hAnsi="Times New Roman"/>
          <w:sz w:val="24"/>
          <w:szCs w:val="24"/>
        </w:rPr>
        <w:t xml:space="preserve"> к проекту решения). Данные представлены в таблице № </w:t>
      </w:r>
      <w:r w:rsidR="0029501F">
        <w:rPr>
          <w:rFonts w:ascii="Times New Roman" w:hAnsi="Times New Roman"/>
          <w:sz w:val="24"/>
          <w:szCs w:val="24"/>
        </w:rPr>
        <w:t>7</w:t>
      </w:r>
      <w:r w:rsidRPr="00FB0B01">
        <w:rPr>
          <w:rFonts w:ascii="Times New Roman" w:hAnsi="Times New Roman"/>
          <w:sz w:val="24"/>
          <w:szCs w:val="24"/>
        </w:rPr>
        <w:t>.</w:t>
      </w:r>
      <w:r w:rsidR="00DC1B2F" w:rsidRPr="00FB0B01">
        <w:rPr>
          <w:rFonts w:ascii="Times New Roman" w:hAnsi="Times New Roman"/>
          <w:sz w:val="24"/>
          <w:szCs w:val="24"/>
        </w:rPr>
        <w:t xml:space="preserve"> </w:t>
      </w:r>
    </w:p>
    <w:p w:rsidR="00DC1B2F" w:rsidRPr="00FB0B01" w:rsidRDefault="00DC1B2F" w:rsidP="00FB0B01">
      <w:pPr>
        <w:tabs>
          <w:tab w:val="left" w:pos="720"/>
        </w:tabs>
        <w:spacing w:after="0" w:line="240" w:lineRule="auto"/>
        <w:ind w:firstLine="709"/>
        <w:jc w:val="both"/>
        <w:rPr>
          <w:rFonts w:ascii="Times New Roman" w:hAnsi="Times New Roman"/>
          <w:sz w:val="24"/>
          <w:szCs w:val="24"/>
        </w:rPr>
      </w:pPr>
      <w:r w:rsidRPr="00FB0B01">
        <w:rPr>
          <w:rFonts w:ascii="Times New Roman" w:hAnsi="Times New Roman"/>
          <w:sz w:val="24"/>
          <w:szCs w:val="24"/>
        </w:rPr>
        <w:t xml:space="preserve">                </w:t>
      </w:r>
    </w:p>
    <w:p w:rsidR="00DC1B2F" w:rsidRPr="00DC1B2F" w:rsidRDefault="0029501F" w:rsidP="0029501F">
      <w:pPr>
        <w:tabs>
          <w:tab w:val="left" w:pos="720"/>
        </w:tabs>
        <w:spacing w:after="0" w:line="240" w:lineRule="auto"/>
        <w:jc w:val="both"/>
        <w:rPr>
          <w:rFonts w:ascii="Times New Roman" w:hAnsi="Times New Roman"/>
        </w:rPr>
      </w:pPr>
      <w:r>
        <w:rPr>
          <w:rFonts w:ascii="Times New Roman" w:hAnsi="Times New Roman"/>
        </w:rPr>
        <w:t xml:space="preserve"> Таблица № 7</w:t>
      </w:r>
      <w:r w:rsidR="00DC1B2F">
        <w:rPr>
          <w:rFonts w:ascii="Times New Roman" w:hAnsi="Times New Roman"/>
        </w:rPr>
        <w:t xml:space="preserve">                                                  </w:t>
      </w:r>
      <w:r>
        <w:rPr>
          <w:rFonts w:ascii="Times New Roman" w:hAnsi="Times New Roman"/>
        </w:rPr>
        <w:t xml:space="preserve">           </w:t>
      </w:r>
      <w:r w:rsidR="00325EF9">
        <w:rPr>
          <w:rFonts w:ascii="Times New Roman" w:hAnsi="Times New Roman"/>
        </w:rPr>
        <w:t xml:space="preserve">                                                      </w:t>
      </w:r>
      <w:r>
        <w:rPr>
          <w:rFonts w:ascii="Times New Roman" w:hAnsi="Times New Roman"/>
        </w:rPr>
        <w:t xml:space="preserve"> </w:t>
      </w:r>
      <w:r w:rsidR="00DC1B2F">
        <w:rPr>
          <w:rFonts w:ascii="Times New Roman" w:hAnsi="Times New Roman"/>
        </w:rPr>
        <w:t xml:space="preserve">      т</w:t>
      </w:r>
      <w:r w:rsidR="00DC1B2F" w:rsidRPr="00DC1B2F">
        <w:rPr>
          <w:rFonts w:ascii="Times New Roman" w:hAnsi="Times New Roman"/>
        </w:rPr>
        <w:t>ыс.</w:t>
      </w:r>
      <w:r>
        <w:rPr>
          <w:rFonts w:ascii="Times New Roman" w:hAnsi="Times New Roman"/>
        </w:rPr>
        <w:t xml:space="preserve"> </w:t>
      </w:r>
      <w:r w:rsidR="00DC1B2F" w:rsidRPr="00DC1B2F">
        <w:rPr>
          <w:rFonts w:ascii="Times New Roman" w:hAnsi="Times New Roman"/>
        </w:rPr>
        <w:t>рублей</w:t>
      </w:r>
    </w:p>
    <w:tbl>
      <w:tblPr>
        <w:tblW w:w="10052" w:type="dxa"/>
        <w:tblInd w:w="93" w:type="dxa"/>
        <w:tblLook w:val="04A0" w:firstRow="1" w:lastRow="0" w:firstColumn="1" w:lastColumn="0" w:noHBand="0" w:noVBand="1"/>
      </w:tblPr>
      <w:tblGrid>
        <w:gridCol w:w="2709"/>
        <w:gridCol w:w="2240"/>
        <w:gridCol w:w="2835"/>
        <w:gridCol w:w="2268"/>
      </w:tblGrid>
      <w:tr w:rsidR="00DC1B2F" w:rsidRPr="00260E04" w:rsidTr="00325EF9">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1B2F" w:rsidRPr="00260E04" w:rsidRDefault="00DC1B2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343" w:type="dxa"/>
            <w:gridSpan w:val="3"/>
            <w:tcBorders>
              <w:top w:val="single" w:sz="4" w:space="0" w:color="auto"/>
              <w:left w:val="nil"/>
              <w:bottom w:val="single" w:sz="4" w:space="0" w:color="auto"/>
              <w:right w:val="single" w:sz="4" w:space="0" w:color="000000"/>
            </w:tcBorders>
            <w:shd w:val="clear" w:color="auto" w:fill="auto"/>
            <w:hideMark/>
          </w:tcPr>
          <w:p w:rsidR="00DC1B2F" w:rsidRPr="00260E04" w:rsidRDefault="00DC1B2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DC1B2F" w:rsidRPr="00260E04" w:rsidTr="00325EF9">
        <w:trPr>
          <w:trHeight w:val="300"/>
        </w:trPr>
        <w:tc>
          <w:tcPr>
            <w:tcW w:w="2709" w:type="dxa"/>
            <w:vMerge/>
            <w:tcBorders>
              <w:top w:val="single" w:sz="4" w:space="0" w:color="000000"/>
              <w:left w:val="single" w:sz="4" w:space="0" w:color="auto"/>
              <w:bottom w:val="single" w:sz="4" w:space="0" w:color="auto"/>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B2F" w:rsidRPr="00260E04" w:rsidRDefault="00DC1B2F"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B2F" w:rsidRPr="00260E04" w:rsidRDefault="00DC1B2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B2F" w:rsidRPr="00260E04" w:rsidRDefault="00DC1B2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DC1B2F" w:rsidRPr="00260E04" w:rsidTr="00325EF9">
        <w:trPr>
          <w:trHeight w:val="419"/>
        </w:trPr>
        <w:tc>
          <w:tcPr>
            <w:tcW w:w="2709" w:type="dxa"/>
            <w:vMerge/>
            <w:tcBorders>
              <w:top w:val="single" w:sz="4" w:space="0" w:color="000000"/>
              <w:left w:val="single" w:sz="4" w:space="0" w:color="auto"/>
              <w:bottom w:val="single" w:sz="4" w:space="0" w:color="auto"/>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c>
          <w:tcPr>
            <w:tcW w:w="2240" w:type="dxa"/>
            <w:vMerge/>
            <w:tcBorders>
              <w:top w:val="nil"/>
              <w:left w:val="single" w:sz="4" w:space="0" w:color="auto"/>
              <w:bottom w:val="single" w:sz="4" w:space="0" w:color="000000"/>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color w:val="00000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r>
      <w:tr w:rsidR="001F0F18" w:rsidRPr="00260E04" w:rsidTr="00325EF9">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97,41</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97,41</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32,40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32,40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8D37D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lastRenderedPageBreak/>
              <w:t>Первомайское</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145,49</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145,49</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40" w:type="dxa"/>
            <w:tcBorders>
              <w:top w:val="nil"/>
              <w:left w:val="nil"/>
              <w:bottom w:val="single" w:sz="4" w:space="0" w:color="auto"/>
              <w:right w:val="single" w:sz="4" w:space="0" w:color="auto"/>
            </w:tcBorders>
            <w:shd w:val="clear" w:color="auto" w:fill="auto"/>
            <w:hideMark/>
          </w:tcPr>
          <w:p w:rsidR="001F0F18" w:rsidRPr="00260E04" w:rsidRDefault="001F0F18"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1 150,10</w:t>
            </w:r>
          </w:p>
        </w:tc>
        <w:tc>
          <w:tcPr>
            <w:tcW w:w="2835" w:type="dxa"/>
            <w:tcBorders>
              <w:top w:val="nil"/>
              <w:left w:val="nil"/>
              <w:bottom w:val="single" w:sz="4" w:space="0" w:color="auto"/>
              <w:right w:val="single" w:sz="4" w:space="0" w:color="auto"/>
            </w:tcBorders>
            <w:shd w:val="clear" w:color="auto" w:fill="auto"/>
            <w:hideMark/>
          </w:tcPr>
          <w:p w:rsidR="001F0F18" w:rsidRPr="00260E04" w:rsidRDefault="001F0F18"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1 150,10</w:t>
            </w:r>
          </w:p>
        </w:tc>
        <w:tc>
          <w:tcPr>
            <w:tcW w:w="2268" w:type="dxa"/>
            <w:tcBorders>
              <w:top w:val="nil"/>
              <w:left w:val="nil"/>
              <w:bottom w:val="single" w:sz="4" w:space="0" w:color="auto"/>
              <w:right w:val="single" w:sz="4" w:space="0" w:color="auto"/>
            </w:tcBorders>
            <w:shd w:val="clear" w:color="auto" w:fill="auto"/>
            <w:hideMark/>
          </w:tcPr>
          <w:p w:rsidR="001F0F18" w:rsidRPr="00260E04" w:rsidRDefault="001F0F18"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r>
    </w:tbl>
    <w:p w:rsidR="00DC1B2F" w:rsidRDefault="00DC1B2F" w:rsidP="00DC1B2F"/>
    <w:p w:rsidR="00DC1B2F" w:rsidRDefault="00DC1B2F" w:rsidP="00DC1B2F">
      <w:pPr>
        <w:tabs>
          <w:tab w:val="left" w:pos="720"/>
        </w:tabs>
        <w:spacing w:after="0" w:line="240" w:lineRule="auto"/>
        <w:jc w:val="center"/>
        <w:rPr>
          <w:rFonts w:ascii="Times New Roman" w:hAnsi="Times New Roman"/>
          <w:b/>
        </w:rPr>
      </w:pPr>
      <w:proofErr w:type="gramStart"/>
      <w:r>
        <w:rPr>
          <w:rFonts w:ascii="Times New Roman" w:hAnsi="Times New Roman"/>
          <w:b/>
        </w:rPr>
        <w:t xml:space="preserve">7.Распределение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DD192B">
        <w:rPr>
          <w:rFonts w:ascii="Times New Roman" w:hAnsi="Times New Roman"/>
          <w:b/>
        </w:rPr>
        <w:t>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w:t>
      </w:r>
      <w:proofErr w:type="gramEnd"/>
      <w:r w:rsidR="00DD192B">
        <w:rPr>
          <w:rFonts w:ascii="Times New Roman" w:hAnsi="Times New Roman"/>
          <w:b/>
        </w:rPr>
        <w:t xml:space="preserve"> муниципального </w:t>
      </w:r>
      <w:proofErr w:type="gramStart"/>
      <w:r w:rsidR="00DD192B">
        <w:rPr>
          <w:rFonts w:ascii="Times New Roman" w:hAnsi="Times New Roman"/>
          <w:b/>
        </w:rPr>
        <w:t>контроля за</w:t>
      </w:r>
      <w:proofErr w:type="gramEnd"/>
      <w:r w:rsidR="00DD192B">
        <w:rPr>
          <w:rFonts w:ascii="Times New Roman" w:hAnsi="Times New Roman"/>
          <w:b/>
        </w:rPr>
        <w:t xml:space="preserve">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w:t>
      </w:r>
    </w:p>
    <w:p w:rsidR="005C4D78" w:rsidRDefault="005C4D78" w:rsidP="00DC1B2F">
      <w:pPr>
        <w:tabs>
          <w:tab w:val="left" w:pos="720"/>
        </w:tabs>
        <w:spacing w:after="0" w:line="240" w:lineRule="auto"/>
        <w:jc w:val="center"/>
        <w:rPr>
          <w:rFonts w:ascii="Times New Roman" w:hAnsi="Times New Roman"/>
          <w:b/>
        </w:rPr>
      </w:pPr>
    </w:p>
    <w:p w:rsidR="005C4D78" w:rsidRDefault="005C4D78" w:rsidP="005C4D78">
      <w:pPr>
        <w:tabs>
          <w:tab w:val="left" w:pos="720"/>
        </w:tabs>
        <w:spacing w:after="0" w:line="240" w:lineRule="auto"/>
        <w:ind w:firstLine="709"/>
        <w:jc w:val="both"/>
        <w:rPr>
          <w:rFonts w:ascii="Times New Roman" w:hAnsi="Times New Roman"/>
        </w:rPr>
      </w:pPr>
      <w:r w:rsidRPr="005C4D78">
        <w:rPr>
          <w:rFonts w:ascii="Times New Roman" w:hAnsi="Times New Roman"/>
        </w:rPr>
        <w:t xml:space="preserve">Проектом решения предусматривается распределение </w:t>
      </w:r>
      <w:r>
        <w:rPr>
          <w:rFonts w:ascii="Times New Roman" w:hAnsi="Times New Roman"/>
        </w:rPr>
        <w:t>межбюджетных трансфертов</w:t>
      </w:r>
      <w:r w:rsidRPr="005C4D78">
        <w:rPr>
          <w:rFonts w:ascii="Times New Roman" w:hAnsi="Times New Roman"/>
        </w:rPr>
        <w:t xml:space="preserve"> бюджетам сельских поселений </w:t>
      </w:r>
      <w:r>
        <w:rPr>
          <w:rFonts w:ascii="Times New Roman" w:hAnsi="Times New Roman"/>
        </w:rPr>
        <w:t>по решению вопросов местного значения в соответствии с заключенными соглашениями</w:t>
      </w:r>
      <w:r w:rsidRPr="005C4D78">
        <w:rPr>
          <w:rFonts w:ascii="Times New Roman" w:hAnsi="Times New Roman"/>
        </w:rPr>
        <w:t xml:space="preserve"> на 2019 год в сумме 1</w:t>
      </w:r>
      <w:r>
        <w:rPr>
          <w:rFonts w:ascii="Times New Roman" w:hAnsi="Times New Roman"/>
        </w:rPr>
        <w:t>4 361</w:t>
      </w:r>
      <w:r w:rsidRPr="005C4D78">
        <w:rPr>
          <w:rFonts w:ascii="Times New Roman" w:hAnsi="Times New Roman"/>
        </w:rPr>
        <w:t>,</w:t>
      </w:r>
      <w:r>
        <w:rPr>
          <w:rFonts w:ascii="Times New Roman" w:hAnsi="Times New Roman"/>
        </w:rPr>
        <w:t>48</w:t>
      </w:r>
      <w:r w:rsidRPr="005C4D78">
        <w:rPr>
          <w:rFonts w:ascii="Times New Roman" w:hAnsi="Times New Roman"/>
        </w:rPr>
        <w:t xml:space="preserve"> тыс. рублей (приложение № 16 таблица </w:t>
      </w:r>
      <w:r>
        <w:rPr>
          <w:rFonts w:ascii="Times New Roman" w:hAnsi="Times New Roman"/>
        </w:rPr>
        <w:t>5</w:t>
      </w:r>
      <w:r w:rsidRPr="005C4D78">
        <w:rPr>
          <w:rFonts w:ascii="Times New Roman" w:hAnsi="Times New Roman"/>
        </w:rPr>
        <w:t xml:space="preserve"> к проекту решения). Данные представлены в таблице № </w:t>
      </w:r>
      <w:r>
        <w:rPr>
          <w:rFonts w:ascii="Times New Roman" w:hAnsi="Times New Roman"/>
        </w:rPr>
        <w:t>8</w:t>
      </w:r>
      <w:r w:rsidRPr="005C4D78">
        <w:rPr>
          <w:rFonts w:ascii="Times New Roman" w:hAnsi="Times New Roman"/>
        </w:rPr>
        <w:t>.</w:t>
      </w:r>
    </w:p>
    <w:p w:rsidR="005C4D78" w:rsidRDefault="005C4D78" w:rsidP="005C4D78">
      <w:pPr>
        <w:tabs>
          <w:tab w:val="left" w:pos="720"/>
        </w:tabs>
        <w:spacing w:after="0" w:line="240" w:lineRule="auto"/>
        <w:rPr>
          <w:rFonts w:ascii="Times New Roman" w:hAnsi="Times New Roman"/>
        </w:rPr>
      </w:pPr>
    </w:p>
    <w:p w:rsidR="00DD192B" w:rsidRPr="005C4D78" w:rsidRDefault="005C4D78" w:rsidP="005C4D78">
      <w:pPr>
        <w:tabs>
          <w:tab w:val="left" w:pos="720"/>
        </w:tabs>
        <w:spacing w:after="0" w:line="240" w:lineRule="auto"/>
        <w:rPr>
          <w:rFonts w:ascii="Times New Roman" w:hAnsi="Times New Roman"/>
        </w:rPr>
      </w:pPr>
      <w:r>
        <w:rPr>
          <w:rFonts w:ascii="Times New Roman" w:hAnsi="Times New Roman"/>
        </w:rPr>
        <w:t>Таблица № 8</w:t>
      </w:r>
      <w:r w:rsidR="00DD192B" w:rsidRPr="005C4D78">
        <w:rPr>
          <w:rFonts w:ascii="Times New Roman" w:hAnsi="Times New Roman"/>
        </w:rPr>
        <w:t xml:space="preserve">                                                                    </w:t>
      </w:r>
      <w:r w:rsidR="00325EF9">
        <w:rPr>
          <w:rFonts w:ascii="Times New Roman" w:hAnsi="Times New Roman"/>
        </w:rPr>
        <w:t xml:space="preserve">                                                       </w:t>
      </w:r>
      <w:r w:rsidR="00DD192B" w:rsidRPr="005C4D78">
        <w:rPr>
          <w:rFonts w:ascii="Times New Roman" w:hAnsi="Times New Roman"/>
        </w:rPr>
        <w:t xml:space="preserve">         тыс. рублей</w:t>
      </w:r>
    </w:p>
    <w:tbl>
      <w:tblPr>
        <w:tblW w:w="9938" w:type="dxa"/>
        <w:tblInd w:w="93" w:type="dxa"/>
        <w:tblLook w:val="04A0" w:firstRow="1" w:lastRow="0" w:firstColumn="1" w:lastColumn="0" w:noHBand="0" w:noVBand="1"/>
      </w:tblPr>
      <w:tblGrid>
        <w:gridCol w:w="2425"/>
        <w:gridCol w:w="2551"/>
        <w:gridCol w:w="2836"/>
        <w:gridCol w:w="2126"/>
      </w:tblGrid>
      <w:tr w:rsidR="00DD192B" w:rsidRPr="00260E04" w:rsidTr="008D37DC">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DD192B" w:rsidRPr="00260E04" w:rsidTr="008D37DC">
        <w:trPr>
          <w:trHeight w:val="300"/>
        </w:trPr>
        <w:tc>
          <w:tcPr>
            <w:tcW w:w="2425" w:type="dxa"/>
            <w:vMerge/>
            <w:tcBorders>
              <w:top w:val="single" w:sz="4" w:space="0" w:color="000000"/>
              <w:left w:val="single" w:sz="4" w:space="0" w:color="auto"/>
              <w:bottom w:val="single" w:sz="4" w:space="0" w:color="auto"/>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92B" w:rsidRPr="00260E04" w:rsidRDefault="00DD192B"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DD192B" w:rsidRPr="00260E04" w:rsidTr="008D37DC">
        <w:trPr>
          <w:trHeight w:val="420"/>
        </w:trPr>
        <w:tc>
          <w:tcPr>
            <w:tcW w:w="2425" w:type="dxa"/>
            <w:vMerge/>
            <w:tcBorders>
              <w:top w:val="single" w:sz="4" w:space="0" w:color="000000"/>
              <w:left w:val="single" w:sz="4" w:space="0" w:color="auto"/>
              <w:bottom w:val="single" w:sz="4" w:space="0" w:color="auto"/>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color w:val="000000"/>
                <w:lang w:eastAsia="ru-RU"/>
              </w:rPr>
            </w:pPr>
          </w:p>
        </w:tc>
        <w:tc>
          <w:tcPr>
            <w:tcW w:w="2836" w:type="dxa"/>
            <w:vMerge/>
            <w:tcBorders>
              <w:top w:val="nil"/>
              <w:left w:val="single" w:sz="4" w:space="0" w:color="auto"/>
              <w:bottom w:val="single" w:sz="4" w:space="0" w:color="000000"/>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r>
      <w:tr w:rsidR="00DD192B" w:rsidRPr="00260E04" w:rsidTr="008D37DC">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2 297,21</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2 297,21</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7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2 311,13</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2 311,13</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7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1 083,41</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1 083,41</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7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1 903,40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1 903,40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7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529,30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529,30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7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1 721,46</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1 721,46</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7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30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1 458,05</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1 458,05</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30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2 010,50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2 010,50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30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1 047,02</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1 047,02</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8D37DC">
        <w:trPr>
          <w:trHeight w:val="300"/>
        </w:trPr>
        <w:tc>
          <w:tcPr>
            <w:tcW w:w="2425"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551" w:type="dxa"/>
            <w:tcBorders>
              <w:top w:val="nil"/>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14 361,48</w:t>
            </w:r>
          </w:p>
        </w:tc>
        <w:tc>
          <w:tcPr>
            <w:tcW w:w="2836" w:type="dxa"/>
            <w:tcBorders>
              <w:top w:val="nil"/>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14 361,48</w:t>
            </w:r>
          </w:p>
        </w:tc>
        <w:tc>
          <w:tcPr>
            <w:tcW w:w="2126" w:type="dxa"/>
            <w:tcBorders>
              <w:top w:val="nil"/>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r>
    </w:tbl>
    <w:p w:rsidR="00DD192B" w:rsidRDefault="00DD192B" w:rsidP="00DC1B2F">
      <w:pPr>
        <w:tabs>
          <w:tab w:val="left" w:pos="720"/>
        </w:tabs>
        <w:spacing w:after="0" w:line="240" w:lineRule="auto"/>
        <w:jc w:val="center"/>
        <w:rPr>
          <w:rFonts w:ascii="Times New Roman" w:hAnsi="Times New Roman"/>
          <w:b/>
        </w:rPr>
      </w:pPr>
    </w:p>
    <w:p w:rsidR="00086E10" w:rsidRDefault="00086E10" w:rsidP="00086E10">
      <w:pPr>
        <w:pStyle w:val="aff"/>
        <w:numPr>
          <w:ilvl w:val="0"/>
          <w:numId w:val="16"/>
        </w:numPr>
        <w:spacing w:before="0" w:after="0"/>
        <w:ind w:left="142" w:firstLine="0"/>
        <w:contextualSpacing/>
        <w:jc w:val="center"/>
        <w:rPr>
          <w:b/>
        </w:rPr>
      </w:pPr>
      <w:r>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Pr>
          <w:b/>
        </w:rPr>
        <w:t>о-</w:t>
      </w:r>
      <w:proofErr w:type="gramEnd"/>
      <w:r>
        <w:rPr>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2019 год.</w:t>
      </w:r>
    </w:p>
    <w:p w:rsidR="00DD192B" w:rsidRDefault="00DD192B" w:rsidP="0081513D">
      <w:pPr>
        <w:pStyle w:val="af2"/>
        <w:tabs>
          <w:tab w:val="left" w:pos="720"/>
        </w:tabs>
        <w:spacing w:after="0" w:line="240" w:lineRule="auto"/>
        <w:ind w:left="2062"/>
        <w:jc w:val="both"/>
        <w:rPr>
          <w:rFonts w:ascii="Times New Roman" w:hAnsi="Times New Roman"/>
          <w:b/>
        </w:rPr>
      </w:pPr>
    </w:p>
    <w:p w:rsidR="0081513D" w:rsidRPr="0081513D" w:rsidRDefault="0081513D" w:rsidP="0081513D">
      <w:pPr>
        <w:pStyle w:val="af2"/>
        <w:tabs>
          <w:tab w:val="left" w:pos="0"/>
        </w:tabs>
        <w:spacing w:after="0" w:line="240" w:lineRule="auto"/>
        <w:ind w:left="0" w:firstLine="709"/>
        <w:jc w:val="both"/>
        <w:rPr>
          <w:rFonts w:ascii="Times New Roman" w:hAnsi="Times New Roman"/>
        </w:rPr>
      </w:pPr>
      <w:r w:rsidRPr="0081513D">
        <w:rPr>
          <w:rFonts w:ascii="Times New Roman" w:hAnsi="Times New Roman"/>
          <w:sz w:val="24"/>
          <w:szCs w:val="24"/>
        </w:rPr>
        <w:t xml:space="preserve">Проектом решения предусматривается распределение </w:t>
      </w:r>
      <w:r>
        <w:rPr>
          <w:rFonts w:ascii="Times New Roman" w:hAnsi="Times New Roman"/>
          <w:sz w:val="24"/>
          <w:szCs w:val="24"/>
        </w:rPr>
        <w:t>межбюджетных трансфертов</w:t>
      </w:r>
      <w:r w:rsidRPr="0081513D">
        <w:rPr>
          <w:rFonts w:ascii="Times New Roman" w:hAnsi="Times New Roman"/>
          <w:sz w:val="24"/>
          <w:szCs w:val="24"/>
        </w:rPr>
        <w:t xml:space="preserve"> бюджет</w:t>
      </w:r>
      <w:r>
        <w:rPr>
          <w:rFonts w:ascii="Times New Roman" w:hAnsi="Times New Roman"/>
          <w:sz w:val="24"/>
          <w:szCs w:val="24"/>
        </w:rPr>
        <w:t>ам</w:t>
      </w:r>
      <w:r w:rsidRPr="0081513D">
        <w:rPr>
          <w:rFonts w:ascii="Times New Roman" w:hAnsi="Times New Roman"/>
          <w:sz w:val="24"/>
          <w:szCs w:val="24"/>
        </w:rPr>
        <w:t xml:space="preserve"> сельских поселений</w:t>
      </w:r>
      <w:r>
        <w:rPr>
          <w:rFonts w:ascii="Times New Roman" w:hAnsi="Times New Roman"/>
          <w:sz w:val="24"/>
          <w:szCs w:val="24"/>
        </w:rPr>
        <w:t xml:space="preserve"> на </w:t>
      </w:r>
      <w:r w:rsidRPr="0081513D">
        <w:rPr>
          <w:rFonts w:ascii="Times New Roman" w:hAnsi="Times New Roman"/>
          <w:sz w:val="24"/>
          <w:szCs w:val="24"/>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Pr="0081513D">
        <w:rPr>
          <w:rFonts w:ascii="Times New Roman" w:hAnsi="Times New Roman"/>
          <w:sz w:val="24"/>
          <w:szCs w:val="24"/>
        </w:rPr>
        <w:t>о-</w:t>
      </w:r>
      <w:proofErr w:type="gramEnd"/>
      <w:r w:rsidRPr="0081513D">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w:t>
      </w:r>
      <w:r>
        <w:rPr>
          <w:rFonts w:ascii="Times New Roman" w:hAnsi="Times New Roman"/>
          <w:sz w:val="24"/>
          <w:szCs w:val="24"/>
        </w:rPr>
        <w:t xml:space="preserve"> РФ</w:t>
      </w:r>
      <w:r w:rsidRPr="0081513D">
        <w:rPr>
          <w:rFonts w:ascii="Times New Roman" w:hAnsi="Times New Roman"/>
          <w:sz w:val="24"/>
          <w:szCs w:val="24"/>
        </w:rPr>
        <w:t xml:space="preserve"> в сумме </w:t>
      </w:r>
      <w:r>
        <w:rPr>
          <w:rFonts w:ascii="Times New Roman" w:hAnsi="Times New Roman"/>
          <w:sz w:val="24"/>
          <w:szCs w:val="24"/>
        </w:rPr>
        <w:t xml:space="preserve">     32</w:t>
      </w:r>
      <w:r w:rsidRPr="0081513D">
        <w:rPr>
          <w:rFonts w:ascii="Times New Roman" w:hAnsi="Times New Roman"/>
          <w:sz w:val="24"/>
          <w:szCs w:val="24"/>
        </w:rPr>
        <w:t xml:space="preserve"> </w:t>
      </w:r>
      <w:r>
        <w:rPr>
          <w:rFonts w:ascii="Times New Roman" w:hAnsi="Times New Roman"/>
          <w:sz w:val="24"/>
          <w:szCs w:val="24"/>
        </w:rPr>
        <w:t>859</w:t>
      </w:r>
      <w:r w:rsidRPr="0081513D">
        <w:rPr>
          <w:rFonts w:ascii="Times New Roman" w:hAnsi="Times New Roman"/>
          <w:sz w:val="24"/>
          <w:szCs w:val="24"/>
        </w:rPr>
        <w:t>,</w:t>
      </w:r>
      <w:r>
        <w:rPr>
          <w:rFonts w:ascii="Times New Roman" w:hAnsi="Times New Roman"/>
          <w:sz w:val="24"/>
          <w:szCs w:val="24"/>
        </w:rPr>
        <w:t>12</w:t>
      </w:r>
      <w:r w:rsidRPr="0081513D">
        <w:rPr>
          <w:rFonts w:ascii="Times New Roman" w:hAnsi="Times New Roman"/>
          <w:sz w:val="24"/>
          <w:szCs w:val="24"/>
        </w:rPr>
        <w:t xml:space="preserve"> тыс. рублей, что на </w:t>
      </w:r>
      <w:r>
        <w:rPr>
          <w:rFonts w:ascii="Times New Roman" w:hAnsi="Times New Roman"/>
          <w:sz w:val="24"/>
          <w:szCs w:val="24"/>
        </w:rPr>
        <w:t>25 013</w:t>
      </w:r>
      <w:r w:rsidRPr="0081513D">
        <w:rPr>
          <w:rFonts w:ascii="Times New Roman" w:hAnsi="Times New Roman"/>
          <w:sz w:val="24"/>
          <w:szCs w:val="24"/>
        </w:rPr>
        <w:t>,</w:t>
      </w:r>
      <w:r>
        <w:rPr>
          <w:rFonts w:ascii="Times New Roman" w:hAnsi="Times New Roman"/>
          <w:sz w:val="24"/>
          <w:szCs w:val="24"/>
        </w:rPr>
        <w:t>79</w:t>
      </w:r>
      <w:r w:rsidRPr="0081513D">
        <w:rPr>
          <w:rFonts w:ascii="Times New Roman" w:hAnsi="Times New Roman"/>
          <w:sz w:val="24"/>
          <w:szCs w:val="24"/>
        </w:rPr>
        <w:t xml:space="preserve"> тыс. рублей</w:t>
      </w:r>
      <w:r>
        <w:rPr>
          <w:rFonts w:ascii="Times New Roman" w:hAnsi="Times New Roman"/>
          <w:sz w:val="24"/>
          <w:szCs w:val="24"/>
        </w:rPr>
        <w:t>,</w:t>
      </w:r>
      <w:r w:rsidRPr="0081513D">
        <w:rPr>
          <w:rFonts w:ascii="Times New Roman" w:hAnsi="Times New Roman"/>
          <w:sz w:val="24"/>
          <w:szCs w:val="24"/>
        </w:rPr>
        <w:t xml:space="preserve"> </w:t>
      </w:r>
      <w:r>
        <w:rPr>
          <w:rFonts w:ascii="Times New Roman" w:hAnsi="Times New Roman"/>
          <w:sz w:val="24"/>
          <w:szCs w:val="24"/>
        </w:rPr>
        <w:t>больше</w:t>
      </w:r>
      <w:r w:rsidRPr="0081513D">
        <w:rPr>
          <w:rFonts w:ascii="Times New Roman" w:hAnsi="Times New Roman"/>
          <w:sz w:val="24"/>
          <w:szCs w:val="24"/>
        </w:rPr>
        <w:t xml:space="preserve"> к утвержденному распределению </w:t>
      </w:r>
      <w:r>
        <w:rPr>
          <w:rFonts w:ascii="Times New Roman" w:hAnsi="Times New Roman"/>
          <w:sz w:val="24"/>
          <w:szCs w:val="24"/>
        </w:rPr>
        <w:lastRenderedPageBreak/>
        <w:t>межбюджетных трансфертов</w:t>
      </w:r>
      <w:r w:rsidRPr="0081513D">
        <w:rPr>
          <w:rFonts w:ascii="Times New Roman" w:hAnsi="Times New Roman"/>
          <w:sz w:val="24"/>
          <w:szCs w:val="24"/>
        </w:rPr>
        <w:t xml:space="preserve"> (приложение № 16 таблица </w:t>
      </w:r>
      <w:r>
        <w:rPr>
          <w:rFonts w:ascii="Times New Roman" w:hAnsi="Times New Roman"/>
          <w:sz w:val="24"/>
          <w:szCs w:val="24"/>
        </w:rPr>
        <w:t>6</w:t>
      </w:r>
      <w:r w:rsidRPr="0081513D">
        <w:rPr>
          <w:rFonts w:ascii="Times New Roman" w:hAnsi="Times New Roman"/>
          <w:sz w:val="24"/>
          <w:szCs w:val="24"/>
        </w:rPr>
        <w:t xml:space="preserve"> к проекту решения). Данные представлены в таблице № </w:t>
      </w:r>
      <w:r>
        <w:rPr>
          <w:rFonts w:ascii="Times New Roman" w:hAnsi="Times New Roman"/>
          <w:sz w:val="24"/>
          <w:szCs w:val="24"/>
        </w:rPr>
        <w:t>9</w:t>
      </w:r>
      <w:r w:rsidRPr="0081513D">
        <w:rPr>
          <w:rFonts w:ascii="Times New Roman" w:hAnsi="Times New Roman"/>
        </w:rPr>
        <w:t>.</w:t>
      </w:r>
    </w:p>
    <w:p w:rsidR="000770CF" w:rsidRDefault="000770CF" w:rsidP="00086E10">
      <w:pPr>
        <w:pStyle w:val="af2"/>
        <w:tabs>
          <w:tab w:val="left" w:pos="720"/>
        </w:tabs>
        <w:spacing w:after="0" w:line="240" w:lineRule="auto"/>
        <w:ind w:left="2062"/>
        <w:rPr>
          <w:rFonts w:ascii="Times New Roman" w:hAnsi="Times New Roman"/>
          <w:b/>
        </w:rPr>
      </w:pPr>
    </w:p>
    <w:p w:rsidR="00086E10" w:rsidRPr="0081513D" w:rsidRDefault="0081513D" w:rsidP="0081513D">
      <w:pPr>
        <w:tabs>
          <w:tab w:val="left" w:pos="720"/>
        </w:tabs>
        <w:spacing w:after="0" w:line="240" w:lineRule="auto"/>
        <w:ind w:right="440"/>
        <w:rPr>
          <w:rFonts w:ascii="Times New Roman" w:hAnsi="Times New Roman"/>
        </w:rPr>
      </w:pPr>
      <w:r>
        <w:rPr>
          <w:rFonts w:ascii="Times New Roman" w:hAnsi="Times New Roman"/>
        </w:rPr>
        <w:t xml:space="preserve">Таблица № 9                                                           </w:t>
      </w:r>
      <w:r w:rsidR="00325EF9">
        <w:rPr>
          <w:rFonts w:ascii="Times New Roman" w:hAnsi="Times New Roman"/>
        </w:rPr>
        <w:t xml:space="preserve">                                                             </w:t>
      </w:r>
      <w:r>
        <w:rPr>
          <w:rFonts w:ascii="Times New Roman" w:hAnsi="Times New Roman"/>
        </w:rPr>
        <w:t xml:space="preserve">            </w:t>
      </w:r>
      <w:r w:rsidR="00086E10" w:rsidRPr="0081513D">
        <w:rPr>
          <w:rFonts w:ascii="Times New Roman" w:hAnsi="Times New Roman"/>
        </w:rPr>
        <w:t>тыс.</w:t>
      </w:r>
      <w:r>
        <w:rPr>
          <w:rFonts w:ascii="Times New Roman" w:hAnsi="Times New Roman"/>
        </w:rPr>
        <w:t xml:space="preserve"> </w:t>
      </w:r>
      <w:r w:rsidR="00086E10" w:rsidRPr="0081513D">
        <w:rPr>
          <w:rFonts w:ascii="Times New Roman" w:hAnsi="Times New Roman"/>
        </w:rPr>
        <w:t xml:space="preserve">рублей </w:t>
      </w:r>
    </w:p>
    <w:tbl>
      <w:tblPr>
        <w:tblW w:w="10080" w:type="dxa"/>
        <w:tblInd w:w="93" w:type="dxa"/>
        <w:tblLook w:val="04A0" w:firstRow="1" w:lastRow="0" w:firstColumn="1" w:lastColumn="0" w:noHBand="0" w:noVBand="1"/>
      </w:tblPr>
      <w:tblGrid>
        <w:gridCol w:w="1603"/>
        <w:gridCol w:w="2807"/>
        <w:gridCol w:w="2976"/>
        <w:gridCol w:w="2694"/>
      </w:tblGrid>
      <w:tr w:rsidR="00086E10" w:rsidRPr="00260E04" w:rsidTr="00325EF9">
        <w:trPr>
          <w:trHeight w:val="300"/>
        </w:trPr>
        <w:tc>
          <w:tcPr>
            <w:tcW w:w="16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8477" w:type="dxa"/>
            <w:gridSpan w:val="3"/>
            <w:tcBorders>
              <w:top w:val="single" w:sz="4" w:space="0" w:color="auto"/>
              <w:left w:val="nil"/>
              <w:bottom w:val="single" w:sz="4" w:space="0" w:color="auto"/>
              <w:right w:val="single" w:sz="4" w:space="0" w:color="000000"/>
            </w:tcBorders>
            <w:shd w:val="clear" w:color="auto" w:fill="auto"/>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086E10" w:rsidRPr="00260E04" w:rsidTr="00325EF9">
        <w:trPr>
          <w:trHeight w:val="300"/>
        </w:trPr>
        <w:tc>
          <w:tcPr>
            <w:tcW w:w="1603"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c>
          <w:tcPr>
            <w:tcW w:w="2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086E10" w:rsidRPr="00260E04" w:rsidTr="00325EF9">
        <w:trPr>
          <w:trHeight w:val="358"/>
        </w:trPr>
        <w:tc>
          <w:tcPr>
            <w:tcW w:w="1603"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c>
          <w:tcPr>
            <w:tcW w:w="2807"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color w:val="00000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1 869,88</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3 567,80</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1 697,92</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1 680,14</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14 505,96</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12 825,82</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368,17</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351,67</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-16,50</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944,39</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1 664,39</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720,00</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573,11</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564,41</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-8,70</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891,39</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10 317,71</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9 426,32</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766,83</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1 135,77</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368,94</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277,26</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277,26</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807"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474,16</w:t>
            </w:r>
          </w:p>
        </w:tc>
        <w:tc>
          <w:tcPr>
            <w:tcW w:w="2976" w:type="dxa"/>
            <w:tcBorders>
              <w:top w:val="nil"/>
              <w:left w:val="nil"/>
              <w:bottom w:val="single" w:sz="4" w:space="0" w:color="auto"/>
              <w:right w:val="single" w:sz="4" w:space="0" w:color="auto"/>
            </w:tcBorders>
            <w:shd w:val="clear" w:color="auto" w:fill="auto"/>
            <w:noWrap/>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474,15</w:t>
            </w:r>
          </w:p>
        </w:tc>
        <w:tc>
          <w:tcPr>
            <w:tcW w:w="2694" w:type="dxa"/>
            <w:tcBorders>
              <w:top w:val="nil"/>
              <w:left w:val="nil"/>
              <w:bottom w:val="single" w:sz="4" w:space="0" w:color="auto"/>
              <w:right w:val="single" w:sz="4" w:space="0" w:color="auto"/>
            </w:tcBorders>
            <w:shd w:val="clear" w:color="auto" w:fill="auto"/>
            <w:vAlign w:val="center"/>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-0,01</w:t>
            </w:r>
          </w:p>
        </w:tc>
      </w:tr>
      <w:tr w:rsidR="00086E10"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086E10" w:rsidRPr="00260E04" w:rsidRDefault="00086E10"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807" w:type="dxa"/>
            <w:tcBorders>
              <w:top w:val="nil"/>
              <w:left w:val="nil"/>
              <w:bottom w:val="single" w:sz="4" w:space="0" w:color="auto"/>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7 845,33</w:t>
            </w:r>
          </w:p>
        </w:tc>
        <w:tc>
          <w:tcPr>
            <w:tcW w:w="2976" w:type="dxa"/>
            <w:tcBorders>
              <w:top w:val="nil"/>
              <w:left w:val="nil"/>
              <w:bottom w:val="single" w:sz="4" w:space="0" w:color="auto"/>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32 859,12</w:t>
            </w:r>
          </w:p>
        </w:tc>
        <w:tc>
          <w:tcPr>
            <w:tcW w:w="2694" w:type="dxa"/>
            <w:tcBorders>
              <w:top w:val="nil"/>
              <w:left w:val="nil"/>
              <w:bottom w:val="single" w:sz="4" w:space="0" w:color="auto"/>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25 013,79</w:t>
            </w:r>
          </w:p>
        </w:tc>
      </w:tr>
    </w:tbl>
    <w:p w:rsidR="00086E10" w:rsidRDefault="00086E10" w:rsidP="00086E10">
      <w:pPr>
        <w:pStyle w:val="af2"/>
        <w:tabs>
          <w:tab w:val="left" w:pos="720"/>
        </w:tabs>
        <w:spacing w:after="0" w:line="240" w:lineRule="auto"/>
        <w:ind w:left="2062"/>
        <w:jc w:val="center"/>
        <w:rPr>
          <w:rFonts w:ascii="Times New Roman" w:hAnsi="Times New Roman"/>
        </w:rPr>
      </w:pPr>
    </w:p>
    <w:p w:rsidR="009E139F" w:rsidRDefault="00866E69" w:rsidP="00C83211">
      <w:pPr>
        <w:pStyle w:val="aff"/>
        <w:spacing w:before="0" w:after="0"/>
        <w:ind w:firstLine="709"/>
        <w:contextualSpacing/>
        <w:jc w:val="both"/>
        <w:rPr>
          <w:b/>
        </w:rPr>
      </w:pPr>
      <w:bookmarkStart w:id="1" w:name="_1559458459"/>
      <w:bookmarkEnd w:id="1"/>
      <w:r>
        <w:t xml:space="preserve">                        </w:t>
      </w:r>
      <w:r w:rsidR="00ED5688">
        <w:t xml:space="preserve">                               </w:t>
      </w:r>
      <w:r w:rsidR="00987E1C">
        <w:t xml:space="preserve">                  </w:t>
      </w:r>
      <w:r w:rsidR="00ED5688">
        <w:t xml:space="preserve">  </w:t>
      </w:r>
    </w:p>
    <w:p w:rsidR="004047B3" w:rsidRDefault="00907E9F" w:rsidP="00086E10">
      <w:pPr>
        <w:pStyle w:val="aff"/>
        <w:numPr>
          <w:ilvl w:val="0"/>
          <w:numId w:val="16"/>
        </w:numPr>
        <w:spacing w:before="0" w:after="0"/>
        <w:ind w:left="284"/>
        <w:contextualSpacing/>
        <w:jc w:val="center"/>
        <w:rPr>
          <w:b/>
        </w:rPr>
      </w:pPr>
      <w:r w:rsidRPr="00907E9F">
        <w:rPr>
          <w:b/>
        </w:rPr>
        <w:t>Распределение межбюджетных трансфертов бюджетам</w:t>
      </w:r>
      <w:r w:rsidR="00706684">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sidR="00C83211">
        <w:rPr>
          <w:b/>
        </w:rPr>
        <w:t xml:space="preserve">по решению вопросов местного значения в соответствии с заключенными соглашениями </w:t>
      </w:r>
      <w:r w:rsidR="00776BA5">
        <w:rPr>
          <w:b/>
        </w:rPr>
        <w:t xml:space="preserve">на </w:t>
      </w:r>
      <w:r w:rsidR="007617B7">
        <w:rPr>
          <w:b/>
        </w:rPr>
        <w:t>организацию</w:t>
      </w:r>
      <w:proofErr w:type="gramEnd"/>
      <w:r w:rsidR="00776BA5">
        <w:rPr>
          <w:b/>
        </w:rPr>
        <w:t xml:space="preserve"> ритуальных услуг и содержание мест захоронения на 201</w:t>
      </w:r>
      <w:r w:rsidR="00C83211">
        <w:rPr>
          <w:b/>
        </w:rPr>
        <w:t>9</w:t>
      </w:r>
      <w:r w:rsidR="00776BA5">
        <w:rPr>
          <w:b/>
        </w:rPr>
        <w:t xml:space="preserve"> год</w:t>
      </w:r>
      <w:r w:rsidR="00987E1C">
        <w:rPr>
          <w:b/>
        </w:rPr>
        <w:t>.</w:t>
      </w:r>
    </w:p>
    <w:p w:rsidR="003314A7" w:rsidRDefault="003314A7" w:rsidP="003314A7">
      <w:pPr>
        <w:pStyle w:val="aff"/>
        <w:spacing w:before="0" w:after="0"/>
        <w:contextualSpacing/>
        <w:jc w:val="center"/>
        <w:rPr>
          <w:b/>
        </w:rPr>
      </w:pPr>
    </w:p>
    <w:p w:rsidR="003314A7" w:rsidRPr="003314A7" w:rsidRDefault="003314A7" w:rsidP="003314A7">
      <w:pPr>
        <w:pStyle w:val="aff"/>
        <w:spacing w:before="0" w:after="0"/>
        <w:ind w:firstLine="709"/>
        <w:contextualSpacing/>
        <w:jc w:val="both"/>
      </w:pPr>
      <w:r w:rsidRPr="003314A7">
        <w:t xml:space="preserve">Проектом решения предусматривается распределение межбюджетных трансфертов бюджетам сельских поселений </w:t>
      </w:r>
      <w:proofErr w:type="gramStart"/>
      <w:r w:rsidRPr="003314A7">
        <w:t>на осуществление части полномочий по решению вопросов местного значения в соответствии с заключенными соглашениями на организацию</w:t>
      </w:r>
      <w:proofErr w:type="gramEnd"/>
      <w:r>
        <w:t xml:space="preserve"> ритуальных услуг и содержание мест захоронения на 2019 год в сумме 395,70 тыс. рублей Агаповскому сельскому поселению </w:t>
      </w:r>
      <w:r w:rsidRPr="003314A7">
        <w:t xml:space="preserve">(приложение № 16 таблица </w:t>
      </w:r>
      <w:r>
        <w:t>7</w:t>
      </w:r>
      <w:r w:rsidRPr="003314A7">
        <w:t xml:space="preserve"> к проекту решения). Данные представлены в таблице № </w:t>
      </w:r>
      <w:r>
        <w:t>10</w:t>
      </w:r>
      <w:r w:rsidRPr="003314A7">
        <w:t>.</w:t>
      </w:r>
    </w:p>
    <w:p w:rsidR="00AC7D3F" w:rsidRDefault="003314A7" w:rsidP="003314A7">
      <w:pPr>
        <w:pStyle w:val="aff"/>
        <w:spacing w:before="0" w:after="0"/>
        <w:ind w:right="480"/>
        <w:contextualSpacing/>
      </w:pPr>
      <w:r>
        <w:t xml:space="preserve"> Таблица № 10                                 </w:t>
      </w:r>
      <w:r w:rsidR="00325EF9">
        <w:t xml:space="preserve">                                                       </w:t>
      </w:r>
      <w:r>
        <w:t xml:space="preserve">                         </w:t>
      </w:r>
      <w:r w:rsidR="00AC7D3F">
        <w:t>т</w:t>
      </w:r>
      <w:r w:rsidR="00AC7D3F" w:rsidRPr="00AC7D3F">
        <w:t>ыс.</w:t>
      </w:r>
      <w:r>
        <w:t xml:space="preserve"> </w:t>
      </w:r>
      <w:r w:rsidR="00AC7D3F" w:rsidRPr="00AC7D3F">
        <w:t xml:space="preserve">рублей  </w:t>
      </w:r>
    </w:p>
    <w:tbl>
      <w:tblPr>
        <w:tblW w:w="10080" w:type="dxa"/>
        <w:tblInd w:w="93" w:type="dxa"/>
        <w:tblLook w:val="04A0" w:firstRow="1" w:lastRow="0" w:firstColumn="1" w:lastColumn="0" w:noHBand="0" w:noVBand="1"/>
      </w:tblPr>
      <w:tblGrid>
        <w:gridCol w:w="2709"/>
        <w:gridCol w:w="2268"/>
        <w:gridCol w:w="2409"/>
        <w:gridCol w:w="2694"/>
      </w:tblGrid>
      <w:tr w:rsidR="00AC7D3F" w:rsidRPr="00260E04" w:rsidTr="00325EF9">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371" w:type="dxa"/>
            <w:gridSpan w:val="3"/>
            <w:tcBorders>
              <w:top w:val="single" w:sz="4" w:space="0" w:color="auto"/>
              <w:left w:val="nil"/>
              <w:bottom w:val="single" w:sz="4" w:space="0" w:color="auto"/>
              <w:right w:val="single" w:sz="4" w:space="0" w:color="000000"/>
            </w:tcBorders>
            <w:shd w:val="clear" w:color="auto" w:fill="auto"/>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AC7D3F" w:rsidRPr="00260E04" w:rsidTr="00325EF9">
        <w:trPr>
          <w:trHeight w:val="300"/>
        </w:trPr>
        <w:tc>
          <w:tcPr>
            <w:tcW w:w="2709"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AC7D3F" w:rsidRPr="00260E04" w:rsidTr="00325EF9">
        <w:trPr>
          <w:trHeight w:val="900"/>
        </w:trPr>
        <w:tc>
          <w:tcPr>
            <w:tcW w:w="2709"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color w:val="000000"/>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r>
      <w:tr w:rsidR="00AC7D3F"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AC7D3F" w:rsidRPr="00260E04" w:rsidRDefault="00AC7D3F"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268" w:type="dxa"/>
            <w:tcBorders>
              <w:top w:val="nil"/>
              <w:left w:val="nil"/>
              <w:bottom w:val="single" w:sz="4" w:space="0" w:color="auto"/>
              <w:right w:val="single" w:sz="4" w:space="0" w:color="auto"/>
            </w:tcBorders>
            <w:shd w:val="clear" w:color="auto" w:fill="auto"/>
            <w:noWrap/>
            <w:vAlign w:val="center"/>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395,70</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395,70</w:t>
            </w:r>
          </w:p>
        </w:tc>
        <w:tc>
          <w:tcPr>
            <w:tcW w:w="2694" w:type="dxa"/>
            <w:tcBorders>
              <w:top w:val="nil"/>
              <w:left w:val="nil"/>
              <w:bottom w:val="single" w:sz="4" w:space="0" w:color="auto"/>
              <w:right w:val="single" w:sz="4" w:space="0" w:color="auto"/>
            </w:tcBorders>
            <w:shd w:val="clear" w:color="auto" w:fill="auto"/>
            <w:vAlign w:val="center"/>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AC7D3F"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AC7D3F" w:rsidRPr="00260E04" w:rsidRDefault="00AC7D3F"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68" w:type="dxa"/>
            <w:tcBorders>
              <w:top w:val="nil"/>
              <w:left w:val="nil"/>
              <w:bottom w:val="single" w:sz="4" w:space="0" w:color="auto"/>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395,70</w:t>
            </w:r>
          </w:p>
        </w:tc>
        <w:tc>
          <w:tcPr>
            <w:tcW w:w="2409" w:type="dxa"/>
            <w:tcBorders>
              <w:top w:val="nil"/>
              <w:left w:val="nil"/>
              <w:bottom w:val="single" w:sz="4" w:space="0" w:color="auto"/>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395,70</w:t>
            </w:r>
          </w:p>
        </w:tc>
        <w:tc>
          <w:tcPr>
            <w:tcW w:w="2694" w:type="dxa"/>
            <w:tcBorders>
              <w:top w:val="nil"/>
              <w:left w:val="nil"/>
              <w:bottom w:val="single" w:sz="4" w:space="0" w:color="auto"/>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r>
    </w:tbl>
    <w:p w:rsidR="00AC7D3F" w:rsidRPr="00AC7D3F" w:rsidRDefault="00AC7D3F" w:rsidP="00AC7D3F">
      <w:pPr>
        <w:pStyle w:val="aff"/>
        <w:spacing w:before="0" w:after="0"/>
        <w:ind w:left="284"/>
        <w:contextualSpacing/>
      </w:pPr>
    </w:p>
    <w:p w:rsidR="00C83211" w:rsidRDefault="00C83211" w:rsidP="00907E9F">
      <w:pPr>
        <w:pStyle w:val="aff"/>
        <w:spacing w:before="0" w:after="0"/>
        <w:ind w:firstLine="709"/>
        <w:contextualSpacing/>
        <w:jc w:val="both"/>
      </w:pPr>
    </w:p>
    <w:p w:rsidR="00155DE3" w:rsidRDefault="00155DE3" w:rsidP="00086E10">
      <w:pPr>
        <w:pStyle w:val="aff"/>
        <w:numPr>
          <w:ilvl w:val="0"/>
          <w:numId w:val="16"/>
        </w:numPr>
        <w:spacing w:before="0" w:after="0"/>
        <w:ind w:left="426"/>
        <w:contextualSpacing/>
        <w:jc w:val="center"/>
        <w:rPr>
          <w:b/>
        </w:rPr>
      </w:pPr>
      <w:r w:rsidRPr="00907E9F">
        <w:rPr>
          <w:b/>
        </w:rPr>
        <w:t>Распределение межбюджетных трансфертов бюджетам</w:t>
      </w:r>
      <w:r>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Pr>
          <w:b/>
        </w:rPr>
        <w:t xml:space="preserve"> на </w:t>
      </w:r>
      <w:r w:rsidR="008706ED">
        <w:rPr>
          <w:b/>
        </w:rPr>
        <w:t>участие</w:t>
      </w:r>
      <w:proofErr w:type="gramEnd"/>
      <w:r w:rsidR="008706ED">
        <w:rPr>
          <w:b/>
        </w:rPr>
        <w:t xml:space="preserve"> в организации деятельности по </w:t>
      </w:r>
      <w:r w:rsidR="00AC7D3F">
        <w:rPr>
          <w:b/>
        </w:rPr>
        <w:t xml:space="preserve">накоплению (в том числе раздельному накоплению) </w:t>
      </w:r>
      <w:r w:rsidR="008706ED">
        <w:rPr>
          <w:b/>
        </w:rPr>
        <w:t xml:space="preserve"> и транспортированию твердых коммунальных отходов </w:t>
      </w:r>
      <w:r>
        <w:rPr>
          <w:b/>
        </w:rPr>
        <w:t>на 201</w:t>
      </w:r>
      <w:r w:rsidR="00C83211">
        <w:rPr>
          <w:b/>
        </w:rPr>
        <w:t>9</w:t>
      </w:r>
      <w:r>
        <w:rPr>
          <w:b/>
        </w:rPr>
        <w:t xml:space="preserve"> год</w:t>
      </w:r>
      <w:r w:rsidR="00987E1C">
        <w:rPr>
          <w:b/>
        </w:rPr>
        <w:t>.</w:t>
      </w:r>
    </w:p>
    <w:p w:rsidR="00284775" w:rsidRDefault="00284775" w:rsidP="00284775">
      <w:pPr>
        <w:pStyle w:val="aff"/>
        <w:spacing w:before="0" w:after="0"/>
        <w:ind w:right="480" w:firstLine="709"/>
        <w:contextualSpacing/>
        <w:jc w:val="both"/>
      </w:pPr>
      <w:r w:rsidRPr="00284775">
        <w:t xml:space="preserve">Проектом решения предусматривается распределение межбюджетных трансфертов бюджетам сельских поселений </w:t>
      </w:r>
      <w:proofErr w:type="gramStart"/>
      <w:r w:rsidRPr="00284775">
        <w:t xml:space="preserve">на осуществление части полномочий по заключенным соглашениям на участие в организации деятельности по </w:t>
      </w:r>
      <w:r>
        <w:t>накоплению</w:t>
      </w:r>
      <w:proofErr w:type="gramEnd"/>
      <w:r>
        <w:t xml:space="preserve"> </w:t>
      </w:r>
      <w:r w:rsidRPr="00284775">
        <w:t>и транспортированию твердых коммунальных отходов на 2019 год в сумме 882,56 тыс. рублей (приложение № 16 таблица 8 к проекту решения).</w:t>
      </w:r>
      <w:r>
        <w:t xml:space="preserve"> Данные представлены в таблице № 11.</w:t>
      </w:r>
    </w:p>
    <w:p w:rsidR="00284775" w:rsidRDefault="00284775" w:rsidP="00284775">
      <w:pPr>
        <w:pStyle w:val="aff"/>
        <w:spacing w:before="0" w:after="0"/>
        <w:ind w:firstLine="709"/>
        <w:contextualSpacing/>
        <w:jc w:val="both"/>
      </w:pPr>
    </w:p>
    <w:p w:rsidR="00AC7D3F" w:rsidRDefault="00284775" w:rsidP="00325EF9">
      <w:pPr>
        <w:pStyle w:val="aff"/>
        <w:spacing w:before="0" w:after="0"/>
        <w:ind w:right="480"/>
        <w:contextualSpacing/>
      </w:pPr>
      <w:r>
        <w:t xml:space="preserve">Таблица № 11                                                                  </w:t>
      </w:r>
      <w:r w:rsidR="00325EF9">
        <w:t xml:space="preserve">                                     </w:t>
      </w:r>
      <w:r>
        <w:t xml:space="preserve"> т</w:t>
      </w:r>
      <w:r w:rsidR="00AC7D3F" w:rsidRPr="00AC7D3F">
        <w:t>ыс.</w:t>
      </w:r>
      <w:r>
        <w:t xml:space="preserve"> </w:t>
      </w:r>
      <w:r w:rsidR="00AC7D3F" w:rsidRPr="00AC7D3F">
        <w:t xml:space="preserve">рублей </w:t>
      </w:r>
    </w:p>
    <w:tbl>
      <w:tblPr>
        <w:tblW w:w="9654" w:type="dxa"/>
        <w:tblInd w:w="93" w:type="dxa"/>
        <w:tblLook w:val="04A0" w:firstRow="1" w:lastRow="0" w:firstColumn="1" w:lastColumn="0" w:noHBand="0" w:noVBand="1"/>
      </w:tblPr>
      <w:tblGrid>
        <w:gridCol w:w="2567"/>
        <w:gridCol w:w="2410"/>
        <w:gridCol w:w="2409"/>
        <w:gridCol w:w="2268"/>
      </w:tblGrid>
      <w:tr w:rsidR="00AC7D3F" w:rsidRPr="00AC7D3F" w:rsidTr="00325EF9">
        <w:trPr>
          <w:trHeight w:val="300"/>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Наименование сельского поселения</w:t>
            </w:r>
          </w:p>
        </w:tc>
        <w:tc>
          <w:tcPr>
            <w:tcW w:w="7087" w:type="dxa"/>
            <w:gridSpan w:val="3"/>
            <w:tcBorders>
              <w:top w:val="single" w:sz="4" w:space="0" w:color="auto"/>
              <w:left w:val="nil"/>
              <w:bottom w:val="single" w:sz="4" w:space="0" w:color="auto"/>
              <w:right w:val="single" w:sz="4" w:space="0" w:color="000000"/>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2019</w:t>
            </w:r>
          </w:p>
        </w:tc>
      </w:tr>
      <w:tr w:rsidR="00AC7D3F" w:rsidRPr="00AC7D3F" w:rsidTr="00325EF9">
        <w:trPr>
          <w:trHeight w:val="30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color w:val="000000"/>
                <w:lang w:eastAsia="ru-RU"/>
              </w:rPr>
            </w:pPr>
            <w:r w:rsidRPr="00AC7D3F">
              <w:rPr>
                <w:rFonts w:ascii="Times New Roman" w:eastAsia="Times New Roman" w:hAnsi="Times New Roman"/>
                <w:color w:val="000000"/>
                <w:lang w:eastAsia="ru-RU"/>
              </w:rPr>
              <w:t>Утверждено решением о бюджете на 2019 год</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С учётом изменений согласно представленному проекту</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1F0F18">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Изменения к утвержденн</w:t>
            </w:r>
            <w:r w:rsidR="001F0F18">
              <w:rPr>
                <w:rFonts w:ascii="Times New Roman" w:eastAsia="Times New Roman" w:hAnsi="Times New Roman"/>
                <w:lang w:eastAsia="ru-RU"/>
              </w:rPr>
              <w:t>ому</w:t>
            </w:r>
            <w:r w:rsidR="00325EF9">
              <w:rPr>
                <w:rFonts w:ascii="Times New Roman" w:eastAsia="Times New Roman" w:hAnsi="Times New Roman"/>
                <w:lang w:eastAsia="ru-RU"/>
              </w:rPr>
              <w:t xml:space="preserve"> </w:t>
            </w:r>
            <w:r w:rsidRPr="00AC7D3F">
              <w:rPr>
                <w:rFonts w:ascii="Times New Roman" w:eastAsia="Times New Roman" w:hAnsi="Times New Roman"/>
                <w:lang w:eastAsia="ru-RU"/>
              </w:rPr>
              <w:t xml:space="preserve"> Решению </w:t>
            </w:r>
          </w:p>
        </w:tc>
      </w:tr>
      <w:tr w:rsidR="00AC7D3F" w:rsidRPr="00AC7D3F" w:rsidTr="00325EF9">
        <w:trPr>
          <w:trHeight w:val="30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color w:val="000000"/>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rPr>
                <w:rFonts w:ascii="Times New Roman" w:eastAsia="Times New Roman" w:hAnsi="Times New Roman"/>
                <w:lang w:eastAsia="ru-RU"/>
              </w:rPr>
            </w:pPr>
            <w:r w:rsidRPr="00AC7D3F">
              <w:rPr>
                <w:rFonts w:ascii="Times New Roman" w:eastAsia="Times New Roman" w:hAnsi="Times New Roman"/>
                <w:lang w:eastAsia="ru-RU"/>
              </w:rPr>
              <w:t>Агаповское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168,96</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168,96</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Буранное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177,60</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177,60</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rPr>
                <w:rFonts w:ascii="Times New Roman" w:eastAsia="Times New Roman" w:hAnsi="Times New Roman"/>
                <w:lang w:eastAsia="ru-RU"/>
              </w:rPr>
            </w:pPr>
            <w:proofErr w:type="spellStart"/>
            <w:r w:rsidRPr="00AC7D3F">
              <w:rPr>
                <w:rFonts w:ascii="Times New Roman" w:eastAsia="Times New Roman" w:hAnsi="Times New Roman"/>
                <w:lang w:eastAsia="ru-RU"/>
              </w:rPr>
              <w:t>Желтинское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Магнитное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96,96</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96,96</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Наровчатское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48,32</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48,32</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Первомайское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161,28</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161,28</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Приморское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Светлогорское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67,84</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67,84</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Черниговское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32,32</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32,32</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proofErr w:type="spellStart"/>
            <w:r w:rsidRPr="00AC7D3F">
              <w:rPr>
                <w:rFonts w:ascii="Times New Roman" w:eastAsia="Times New Roman" w:hAnsi="Times New Roman"/>
                <w:lang w:eastAsia="ru-RU"/>
              </w:rPr>
              <w:t>Янгельское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b/>
                <w:bCs/>
                <w:lang w:eastAsia="ru-RU"/>
              </w:rPr>
            </w:pPr>
            <w:r w:rsidRPr="00AC7D3F">
              <w:rPr>
                <w:rFonts w:ascii="Times New Roman" w:eastAsia="Times New Roman" w:hAnsi="Times New Roman"/>
                <w:b/>
                <w:bCs/>
                <w:lang w:eastAsia="ru-RU"/>
              </w:rPr>
              <w:t>ИТОГО:</w:t>
            </w:r>
          </w:p>
        </w:tc>
        <w:tc>
          <w:tcPr>
            <w:tcW w:w="2410" w:type="dxa"/>
            <w:tcBorders>
              <w:top w:val="nil"/>
              <w:left w:val="nil"/>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b/>
                <w:bCs/>
                <w:lang w:eastAsia="ru-RU"/>
              </w:rPr>
            </w:pPr>
            <w:r w:rsidRPr="00AC7D3F">
              <w:rPr>
                <w:rFonts w:ascii="Times New Roman" w:eastAsia="Times New Roman" w:hAnsi="Times New Roman"/>
                <w:b/>
                <w:bCs/>
                <w:lang w:eastAsia="ru-RU"/>
              </w:rPr>
              <w:t>882,56</w:t>
            </w:r>
          </w:p>
        </w:tc>
        <w:tc>
          <w:tcPr>
            <w:tcW w:w="2409" w:type="dxa"/>
            <w:tcBorders>
              <w:top w:val="nil"/>
              <w:left w:val="nil"/>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b/>
                <w:bCs/>
                <w:lang w:eastAsia="ru-RU"/>
              </w:rPr>
            </w:pPr>
            <w:r w:rsidRPr="00AC7D3F">
              <w:rPr>
                <w:rFonts w:ascii="Times New Roman" w:eastAsia="Times New Roman" w:hAnsi="Times New Roman"/>
                <w:b/>
                <w:bCs/>
                <w:lang w:eastAsia="ru-RU"/>
              </w:rPr>
              <w:t>882,56</w:t>
            </w:r>
          </w:p>
        </w:tc>
        <w:tc>
          <w:tcPr>
            <w:tcW w:w="2268" w:type="dxa"/>
            <w:tcBorders>
              <w:top w:val="nil"/>
              <w:left w:val="nil"/>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b/>
                <w:bCs/>
                <w:lang w:eastAsia="ru-RU"/>
              </w:rPr>
            </w:pPr>
            <w:r w:rsidRPr="00AC7D3F">
              <w:rPr>
                <w:rFonts w:ascii="Times New Roman" w:eastAsia="Times New Roman" w:hAnsi="Times New Roman"/>
                <w:b/>
                <w:bCs/>
                <w:lang w:eastAsia="ru-RU"/>
              </w:rPr>
              <w:t>0,00</w:t>
            </w:r>
          </w:p>
        </w:tc>
      </w:tr>
    </w:tbl>
    <w:p w:rsidR="00AC7D3F" w:rsidRPr="00AC7D3F" w:rsidRDefault="00AC7D3F" w:rsidP="00AC7D3F">
      <w:pPr>
        <w:pStyle w:val="aff"/>
        <w:spacing w:before="0" w:after="0"/>
        <w:ind w:left="426"/>
        <w:contextualSpacing/>
        <w:jc w:val="right"/>
      </w:pPr>
    </w:p>
    <w:p w:rsidR="007617B7" w:rsidRDefault="007617B7" w:rsidP="00086E10">
      <w:pPr>
        <w:pStyle w:val="aff"/>
        <w:numPr>
          <w:ilvl w:val="0"/>
          <w:numId w:val="16"/>
        </w:numPr>
        <w:spacing w:before="0" w:after="0"/>
        <w:ind w:left="426" w:hanging="426"/>
        <w:contextualSpacing/>
        <w:jc w:val="center"/>
        <w:rPr>
          <w:b/>
        </w:rPr>
      </w:pPr>
      <w:proofErr w:type="gramStart"/>
      <w:r>
        <w:t>Р</w:t>
      </w:r>
      <w:r w:rsidRPr="00907E9F">
        <w:rPr>
          <w:b/>
        </w:rPr>
        <w:t>аспределение межбюджетных трансфертов бюджетам</w:t>
      </w:r>
      <w:r>
        <w:rPr>
          <w:b/>
        </w:rPr>
        <w:t xml:space="preserve"> </w:t>
      </w:r>
      <w:r w:rsidRPr="00907E9F">
        <w:rPr>
          <w:b/>
        </w:rPr>
        <w:t xml:space="preserve">сельских поселений на осуществление части полномочий </w:t>
      </w:r>
      <w:r>
        <w:rPr>
          <w:b/>
        </w:rPr>
        <w:t>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Pr>
          <w:b/>
        </w:rPr>
        <w:t xml:space="preserve">ного </w:t>
      </w:r>
      <w:r w:rsidR="006C455F">
        <w:rPr>
          <w:b/>
        </w:rPr>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proofErr w:type="gramEnd"/>
      <w:r w:rsidR="006C455F">
        <w:rPr>
          <w:b/>
        </w:rPr>
        <w:t xml:space="preserve"> жилищным законодательством на 2019 год</w:t>
      </w:r>
      <w:r w:rsidR="00CD1A4B">
        <w:rPr>
          <w:b/>
        </w:rPr>
        <w:t>.</w:t>
      </w:r>
    </w:p>
    <w:p w:rsidR="001E0C0A" w:rsidRDefault="001E0C0A" w:rsidP="001E0C0A">
      <w:pPr>
        <w:pStyle w:val="aff"/>
        <w:spacing w:before="0" w:after="0"/>
        <w:ind w:firstLine="709"/>
        <w:contextualSpacing/>
        <w:jc w:val="both"/>
      </w:pPr>
    </w:p>
    <w:p w:rsidR="001E0C0A" w:rsidRDefault="001E0C0A" w:rsidP="001E0C0A">
      <w:pPr>
        <w:pStyle w:val="aff"/>
        <w:spacing w:before="0" w:after="0"/>
        <w:ind w:firstLine="709"/>
        <w:contextualSpacing/>
        <w:jc w:val="both"/>
      </w:pPr>
      <w:proofErr w:type="gramStart"/>
      <w:r w:rsidRPr="001E0C0A">
        <w:t>Проектом решения предусматривается распределение межбюджетных трансфертов бюджетам сельских поселений на осуществление части полномочий</w:t>
      </w:r>
      <w:r>
        <w:t xml:space="preserve"> по решению вопросов местного значения в соответствии с заключенными </w:t>
      </w:r>
      <w:r w:rsidRPr="001E0C0A">
        <w:t>соглашениям</w:t>
      </w:r>
      <w:r>
        <w:t>и</w:t>
      </w:r>
      <w:r w:rsidRPr="001E0C0A">
        <w:t xml:space="preserve">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w:t>
      </w:r>
      <w:r>
        <w:t>фонда,</w:t>
      </w:r>
      <w:r w:rsidRPr="001E0C0A">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roofErr w:type="gramEnd"/>
      <w:r w:rsidRPr="001E0C0A">
        <w:t xml:space="preserve"> в соответствии с жилищным законодательством</w:t>
      </w:r>
      <w:r>
        <w:t xml:space="preserve"> </w:t>
      </w:r>
      <w:r w:rsidRPr="001E0C0A">
        <w:t xml:space="preserve"> на 2019 год в сумме </w:t>
      </w:r>
      <w:r>
        <w:t>6</w:t>
      </w:r>
      <w:r w:rsidRPr="001E0C0A">
        <w:t>45,91 тыс. рублей</w:t>
      </w:r>
      <w:r>
        <w:t>, что больше на 199,97 тыс. рублей к утвержденному решению</w:t>
      </w:r>
      <w:r w:rsidRPr="001E0C0A">
        <w:t xml:space="preserve"> (приложение № 16 таблица 9 к проекту решения).</w:t>
      </w:r>
      <w:r>
        <w:t xml:space="preserve"> Данные представлены в таблице № 12.</w:t>
      </w:r>
    </w:p>
    <w:p w:rsidR="001E0C0A" w:rsidRDefault="001E0C0A" w:rsidP="006C455F">
      <w:pPr>
        <w:pStyle w:val="aff"/>
        <w:spacing w:before="0" w:after="0"/>
        <w:ind w:left="1416"/>
        <w:contextualSpacing/>
        <w:jc w:val="right"/>
      </w:pPr>
    </w:p>
    <w:p w:rsidR="006C455F" w:rsidRDefault="001E0C0A" w:rsidP="001E0C0A">
      <w:pPr>
        <w:pStyle w:val="aff"/>
        <w:spacing w:before="0" w:after="0"/>
        <w:ind w:right="480"/>
        <w:contextualSpacing/>
      </w:pPr>
      <w:r>
        <w:t xml:space="preserve">Таблица № 12                                                  </w:t>
      </w:r>
      <w:r w:rsidR="00325EF9">
        <w:t xml:space="preserve">                                                  </w:t>
      </w:r>
      <w:r>
        <w:t xml:space="preserve">             т</w:t>
      </w:r>
      <w:r w:rsidR="006C455F">
        <w:t xml:space="preserve">ыс. рублей </w:t>
      </w:r>
    </w:p>
    <w:tbl>
      <w:tblPr>
        <w:tblW w:w="9923" w:type="dxa"/>
        <w:tblInd w:w="93" w:type="dxa"/>
        <w:tblLook w:val="04A0" w:firstRow="1" w:lastRow="0" w:firstColumn="1" w:lastColumn="0" w:noHBand="0" w:noVBand="1"/>
      </w:tblPr>
      <w:tblGrid>
        <w:gridCol w:w="3559"/>
        <w:gridCol w:w="2111"/>
        <w:gridCol w:w="2268"/>
        <w:gridCol w:w="1985"/>
      </w:tblGrid>
      <w:tr w:rsidR="006C455F" w:rsidRPr="00260E04" w:rsidTr="00325EF9">
        <w:trPr>
          <w:trHeight w:val="300"/>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6364" w:type="dxa"/>
            <w:gridSpan w:val="3"/>
            <w:tcBorders>
              <w:top w:val="single" w:sz="4" w:space="0" w:color="auto"/>
              <w:left w:val="nil"/>
              <w:bottom w:val="single" w:sz="4" w:space="0" w:color="auto"/>
              <w:right w:val="single" w:sz="4" w:space="0" w:color="000000"/>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6C455F" w:rsidRPr="00260E04" w:rsidTr="00325EF9">
        <w:trPr>
          <w:trHeight w:val="300"/>
        </w:trPr>
        <w:tc>
          <w:tcPr>
            <w:tcW w:w="355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6C455F" w:rsidRPr="00260E04" w:rsidTr="00325EF9">
        <w:trPr>
          <w:trHeight w:val="532"/>
        </w:trPr>
        <w:tc>
          <w:tcPr>
            <w:tcW w:w="355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111"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82,32</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122,83</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40,51</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178,34</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266,49</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88,15</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35,5</w:t>
            </w:r>
            <w:r w:rsidR="001F0F18">
              <w:rPr>
                <w:rFonts w:ascii="Times New Roman" w:eastAsia="Times New Roman" w:hAnsi="Times New Roman"/>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47,81</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w:t>
            </w:r>
            <w:r w:rsidR="001F0F18">
              <w:rPr>
                <w:rFonts w:ascii="Times New Roman" w:eastAsia="Times New Roman" w:hAnsi="Times New Roman"/>
                <w:lang w:eastAsia="ru-RU"/>
              </w:rPr>
              <w:t>30</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26,26</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26,96</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0,70</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7,14</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10,78</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3,64</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37,13</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52,93</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15,80</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6C455F" w:rsidRPr="00260E04" w:rsidTr="008D37D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lastRenderedPageBreak/>
              <w:t>Светлогорское</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21,95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35,43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13,48</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111"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57,26</w:t>
            </w:r>
          </w:p>
        </w:tc>
        <w:tc>
          <w:tcPr>
            <w:tcW w:w="2268"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82,68</w:t>
            </w:r>
          </w:p>
        </w:tc>
        <w:tc>
          <w:tcPr>
            <w:tcW w:w="1985"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25,42</w:t>
            </w:r>
          </w:p>
        </w:tc>
      </w:tr>
      <w:tr w:rsidR="006C455F" w:rsidRPr="00260E04" w:rsidTr="00325EF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111" w:type="dxa"/>
            <w:tcBorders>
              <w:top w:val="nil"/>
              <w:left w:val="nil"/>
              <w:bottom w:val="single" w:sz="4" w:space="0" w:color="auto"/>
              <w:right w:val="single" w:sz="4" w:space="0" w:color="auto"/>
            </w:tcBorders>
            <w:shd w:val="clear" w:color="auto" w:fill="auto"/>
            <w:hideMark/>
          </w:tcPr>
          <w:p w:rsidR="006C455F" w:rsidRPr="00260E04" w:rsidRDefault="006C455F"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445,9</w:t>
            </w:r>
            <w:r w:rsidR="001F0F18">
              <w:rPr>
                <w:rFonts w:ascii="Times New Roman" w:eastAsia="Times New Roman" w:hAnsi="Times New Roman"/>
                <w:b/>
                <w:bCs/>
                <w:lang w:eastAsia="ru-RU"/>
              </w:rPr>
              <w:t>1</w:t>
            </w:r>
          </w:p>
        </w:tc>
        <w:tc>
          <w:tcPr>
            <w:tcW w:w="2268" w:type="dxa"/>
            <w:tcBorders>
              <w:top w:val="nil"/>
              <w:left w:val="nil"/>
              <w:bottom w:val="single" w:sz="4" w:space="0" w:color="auto"/>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645,91</w:t>
            </w:r>
          </w:p>
        </w:tc>
        <w:tc>
          <w:tcPr>
            <w:tcW w:w="1985" w:type="dxa"/>
            <w:tcBorders>
              <w:top w:val="nil"/>
              <w:left w:val="nil"/>
              <w:bottom w:val="single" w:sz="4" w:space="0" w:color="auto"/>
              <w:right w:val="single" w:sz="4" w:space="0" w:color="auto"/>
            </w:tcBorders>
            <w:shd w:val="clear" w:color="auto" w:fill="auto"/>
            <w:hideMark/>
          </w:tcPr>
          <w:p w:rsidR="006C455F" w:rsidRPr="00260E04" w:rsidRDefault="001F0F18" w:rsidP="005F329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200,00</w:t>
            </w:r>
          </w:p>
        </w:tc>
      </w:tr>
    </w:tbl>
    <w:p w:rsidR="007617B7" w:rsidRDefault="007617B7" w:rsidP="007617B7">
      <w:pPr>
        <w:pStyle w:val="aff"/>
        <w:tabs>
          <w:tab w:val="left" w:pos="709"/>
        </w:tabs>
        <w:spacing w:before="0" w:after="0"/>
        <w:ind w:firstLine="709"/>
        <w:contextualSpacing/>
        <w:jc w:val="both"/>
      </w:pPr>
      <w:r>
        <w:t xml:space="preserve"> </w:t>
      </w:r>
    </w:p>
    <w:p w:rsidR="00234493" w:rsidRPr="006C455F" w:rsidRDefault="006C455F" w:rsidP="006C455F">
      <w:pPr>
        <w:pStyle w:val="aff"/>
        <w:numPr>
          <w:ilvl w:val="0"/>
          <w:numId w:val="16"/>
        </w:numPr>
        <w:spacing w:before="0" w:after="0"/>
        <w:ind w:left="142" w:firstLine="0"/>
        <w:contextualSpacing/>
        <w:jc w:val="center"/>
      </w:pPr>
      <w:r w:rsidRPr="006C455F">
        <w:rPr>
          <w:b/>
        </w:rPr>
        <w:t xml:space="preserve">Распределение межбюджетных трансфертов бюджетам сельских поселений </w:t>
      </w:r>
      <w:proofErr w:type="gramStart"/>
      <w:r w:rsidRPr="006C455F">
        <w:rPr>
          <w:b/>
        </w:rPr>
        <w:t>на осуществление части полномочий по решению во</w:t>
      </w:r>
      <w:r w:rsidR="004C28F8">
        <w:rPr>
          <w:b/>
        </w:rPr>
        <w:t>п</w:t>
      </w:r>
      <w:r w:rsidRPr="006C455F">
        <w:rPr>
          <w:b/>
        </w:rPr>
        <w:t>росов местного значения в соответствии с заключенными соглашениями на участие</w:t>
      </w:r>
      <w:proofErr w:type="gramEnd"/>
      <w:r w:rsidRPr="006C455F">
        <w:rPr>
          <w:b/>
        </w:rPr>
        <w:t xml:space="preserve"> в предупреждении и ликвидации последствий чрезвычайных ситуаций в границах поселения на 2019 год.</w:t>
      </w:r>
    </w:p>
    <w:p w:rsidR="006C455F" w:rsidRDefault="006C455F" w:rsidP="006C455F">
      <w:pPr>
        <w:pStyle w:val="aff"/>
        <w:spacing w:before="0" w:after="0"/>
        <w:ind w:left="142"/>
        <w:contextualSpacing/>
        <w:rPr>
          <w:b/>
        </w:rPr>
      </w:pPr>
    </w:p>
    <w:p w:rsidR="004C28F8" w:rsidRDefault="004C28F8" w:rsidP="004C28F8">
      <w:pPr>
        <w:pStyle w:val="aff"/>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w:t>
      </w:r>
      <w:proofErr w:type="gramStart"/>
      <w:r w:rsidRPr="004C28F8">
        <w:t xml:space="preserve">на осуществление части полномочий по </w:t>
      </w:r>
      <w:r>
        <w:t xml:space="preserve">решению вопросов местного значения в соответствии с заключенными </w:t>
      </w:r>
      <w:r w:rsidRPr="004C28F8">
        <w:t>соглашениям</w:t>
      </w:r>
      <w:r>
        <w:t>и</w:t>
      </w:r>
      <w:r w:rsidRPr="004C28F8">
        <w:t xml:space="preserve"> на участие</w:t>
      </w:r>
      <w:proofErr w:type="gramEnd"/>
      <w:r w:rsidRPr="004C28F8">
        <w:t xml:space="preserve"> </w:t>
      </w:r>
      <w:r>
        <w:t>в предупреждении и ликвидации последствий чрезвычайных ситуаций в границах поселения</w:t>
      </w:r>
      <w:r w:rsidRPr="004C28F8">
        <w:t xml:space="preserve"> на 2019 год в сумме </w:t>
      </w:r>
      <w:r>
        <w:t>168</w:t>
      </w:r>
      <w:r w:rsidRPr="004C28F8">
        <w:t>,</w:t>
      </w:r>
      <w:r>
        <w:t>13</w:t>
      </w:r>
      <w:r w:rsidRPr="004C28F8">
        <w:t xml:space="preserve"> тыс. р</w:t>
      </w:r>
      <w:r>
        <w:t>ублей (приложение № 16 таблица 10</w:t>
      </w:r>
      <w:r w:rsidRPr="004C28F8">
        <w:t xml:space="preserve"> к проекту решения). Данные представлены в таблице № 1</w:t>
      </w:r>
      <w:r>
        <w:t>3</w:t>
      </w:r>
      <w:r w:rsidRPr="004C28F8">
        <w:t>.</w:t>
      </w:r>
    </w:p>
    <w:p w:rsidR="004C28F8" w:rsidRDefault="004C28F8" w:rsidP="004C28F8">
      <w:pPr>
        <w:pStyle w:val="aff"/>
        <w:spacing w:before="0" w:after="0"/>
        <w:ind w:firstLine="709"/>
        <w:contextualSpacing/>
        <w:jc w:val="both"/>
      </w:pPr>
    </w:p>
    <w:p w:rsidR="004C28F8" w:rsidRPr="006C455F" w:rsidRDefault="004C28F8" w:rsidP="004C28F8">
      <w:pPr>
        <w:pStyle w:val="aff"/>
        <w:spacing w:before="0" w:after="0"/>
        <w:ind w:firstLine="709"/>
        <w:contextualSpacing/>
        <w:jc w:val="both"/>
      </w:pPr>
      <w:r>
        <w:t xml:space="preserve">Таблица № 13                                              </w:t>
      </w:r>
      <w:r w:rsidR="00325EF9">
        <w:t xml:space="preserve">                                                         </w:t>
      </w:r>
      <w:r>
        <w:t xml:space="preserve">  тыс. рублей</w:t>
      </w:r>
    </w:p>
    <w:tbl>
      <w:tblPr>
        <w:tblW w:w="9938" w:type="dxa"/>
        <w:tblInd w:w="93" w:type="dxa"/>
        <w:tblLook w:val="04A0" w:firstRow="1" w:lastRow="0" w:firstColumn="1" w:lastColumn="0" w:noHBand="0" w:noVBand="1"/>
      </w:tblPr>
      <w:tblGrid>
        <w:gridCol w:w="3113"/>
        <w:gridCol w:w="2289"/>
        <w:gridCol w:w="2410"/>
        <w:gridCol w:w="2126"/>
      </w:tblGrid>
      <w:tr w:rsidR="006C455F" w:rsidRPr="00260E04" w:rsidTr="00325EF9">
        <w:trPr>
          <w:trHeight w:val="300"/>
        </w:trPr>
        <w:tc>
          <w:tcPr>
            <w:tcW w:w="31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6825" w:type="dxa"/>
            <w:gridSpan w:val="3"/>
            <w:tcBorders>
              <w:top w:val="single" w:sz="4" w:space="0" w:color="auto"/>
              <w:left w:val="nil"/>
              <w:bottom w:val="single" w:sz="4" w:space="0" w:color="auto"/>
              <w:right w:val="single" w:sz="4" w:space="0" w:color="000000"/>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6C455F" w:rsidRPr="00260E04" w:rsidTr="00325EF9">
        <w:trPr>
          <w:trHeight w:val="300"/>
        </w:trPr>
        <w:tc>
          <w:tcPr>
            <w:tcW w:w="3113"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2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6C455F" w:rsidRPr="00260E04" w:rsidTr="00325EF9">
        <w:trPr>
          <w:trHeight w:val="1230"/>
        </w:trPr>
        <w:tc>
          <w:tcPr>
            <w:tcW w:w="3113"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289"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18,69</w:t>
            </w:r>
          </w:p>
        </w:tc>
        <w:tc>
          <w:tcPr>
            <w:tcW w:w="2126" w:type="dxa"/>
            <w:tcBorders>
              <w:top w:val="nil"/>
              <w:left w:val="nil"/>
              <w:bottom w:val="single" w:sz="4" w:space="0" w:color="auto"/>
              <w:right w:val="single" w:sz="4" w:space="0" w:color="auto"/>
            </w:tcBorders>
            <w:shd w:val="clear" w:color="auto" w:fill="auto"/>
            <w:vAlign w:val="center"/>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18,69</w:t>
            </w:r>
          </w:p>
        </w:tc>
      </w:tr>
      <w:tr w:rsidR="006C455F"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6C455F" w:rsidRPr="00260E04" w:rsidRDefault="006C455F" w:rsidP="005F329C">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89" w:type="dxa"/>
            <w:tcBorders>
              <w:top w:val="nil"/>
              <w:left w:val="nil"/>
              <w:bottom w:val="single" w:sz="4" w:space="0" w:color="auto"/>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c>
          <w:tcPr>
            <w:tcW w:w="2410" w:type="dxa"/>
            <w:tcBorders>
              <w:top w:val="nil"/>
              <w:left w:val="nil"/>
              <w:bottom w:val="single" w:sz="4" w:space="0" w:color="auto"/>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168,13</w:t>
            </w:r>
          </w:p>
        </w:tc>
        <w:tc>
          <w:tcPr>
            <w:tcW w:w="2126" w:type="dxa"/>
            <w:tcBorders>
              <w:top w:val="nil"/>
              <w:left w:val="nil"/>
              <w:bottom w:val="single" w:sz="4" w:space="0" w:color="auto"/>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168,13</w:t>
            </w:r>
          </w:p>
        </w:tc>
      </w:tr>
    </w:tbl>
    <w:p w:rsidR="006C455F" w:rsidRDefault="006C455F" w:rsidP="00B423F0">
      <w:pPr>
        <w:pStyle w:val="aff"/>
        <w:spacing w:before="0" w:after="0"/>
        <w:ind w:left="142"/>
        <w:contextualSpacing/>
        <w:jc w:val="center"/>
      </w:pPr>
    </w:p>
    <w:p w:rsidR="00B423F0" w:rsidRDefault="00B423F0" w:rsidP="00B423F0">
      <w:pPr>
        <w:pStyle w:val="aff"/>
        <w:spacing w:before="0" w:after="0"/>
        <w:ind w:left="142"/>
        <w:contextualSpacing/>
        <w:jc w:val="center"/>
        <w:rPr>
          <w:b/>
        </w:rPr>
      </w:pPr>
      <w:r w:rsidRPr="00495BB7">
        <w:rPr>
          <w:b/>
        </w:rPr>
        <w:t>13.</w:t>
      </w:r>
      <w:r w:rsidR="00635BB1">
        <w:rPr>
          <w:b/>
        </w:rPr>
        <w:t xml:space="preserve"> </w:t>
      </w:r>
      <w:r w:rsidRPr="00495BB7">
        <w:rPr>
          <w:b/>
        </w:rPr>
        <w:t xml:space="preserve">Распределение  межбюджетных трансфертов бюджетам сельских поселений на осуществление части полномочий по решению вопросов местного </w:t>
      </w:r>
      <w:r w:rsidR="00597384" w:rsidRPr="00495BB7">
        <w:rPr>
          <w:b/>
        </w:rPr>
        <w:t>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00597384" w:rsidRPr="00495BB7">
        <w:rPr>
          <w:b/>
        </w:rPr>
        <w:t>о(</w:t>
      </w:r>
      <w:proofErr w:type="gramEnd"/>
      <w:r w:rsidR="00597384" w:rsidRPr="00495BB7">
        <w:rPr>
          <w:b/>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w:t>
      </w:r>
      <w:proofErr w:type="gramStart"/>
      <w:r w:rsidR="00597384" w:rsidRPr="00495BB7">
        <w:rPr>
          <w:b/>
        </w:rPr>
        <w:t xml:space="preserve">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104E58" w:rsidRPr="00495BB7">
        <w:rPr>
          <w:b/>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w:t>
      </w:r>
      <w:r w:rsidR="00FF5FD6" w:rsidRPr="00495BB7">
        <w:rPr>
          <w:b/>
        </w:rPr>
        <w:t xml:space="preserve"> </w:t>
      </w:r>
      <w:proofErr w:type="spellStart"/>
      <w:r w:rsidR="00FF5FD6" w:rsidRPr="00495BB7">
        <w:rPr>
          <w:b/>
        </w:rPr>
        <w:t>рекомендачий</w:t>
      </w:r>
      <w:proofErr w:type="spellEnd"/>
      <w:r w:rsidR="00FF5FD6" w:rsidRPr="00495BB7">
        <w:rPr>
          <w:b/>
        </w:rPr>
        <w:t xml:space="preserve"> об устранении выявленных в ходе таких осмотров</w:t>
      </w:r>
      <w:r w:rsidR="00E362B7" w:rsidRPr="00495BB7">
        <w:rPr>
          <w:b/>
        </w:rPr>
        <w:t xml:space="preserve"> нарушений, направление уведомления</w:t>
      </w:r>
      <w:proofErr w:type="gramEnd"/>
      <w:r w:rsidR="00E362B7" w:rsidRPr="00495BB7">
        <w:rPr>
          <w:b/>
        </w:rPr>
        <w:t xml:space="preserve"> </w:t>
      </w:r>
      <w:proofErr w:type="gramStart"/>
      <w:r w:rsidR="00E362B7" w:rsidRPr="00495BB7">
        <w:rPr>
          <w:b/>
        </w:rPr>
        <w:lastRenderedPageBreak/>
        <w:t xml:space="preserve">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00DD6AA9" w:rsidRPr="00495BB7">
        <w:rPr>
          <w:b/>
        </w:rPr>
        <w:t>индивидуального жилищного строительства или</w:t>
      </w:r>
      <w:proofErr w:type="gramEnd"/>
      <w:r w:rsidR="00DD6AA9" w:rsidRPr="00495BB7">
        <w:rPr>
          <w:b/>
        </w:rPr>
        <w:t xml:space="preserve"> </w:t>
      </w:r>
      <w:proofErr w:type="gramStart"/>
      <w:r w:rsidR="00DD6AA9" w:rsidRPr="00495BB7">
        <w:rPr>
          <w:b/>
        </w:rPr>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w:t>
      </w:r>
      <w:r w:rsidR="005F329C" w:rsidRPr="00495BB7">
        <w:rPr>
          <w:b/>
        </w:rPr>
        <w:t>или садовых домов на земельных участках, расположенных на территориях поселений, принятие в соответствии с</w:t>
      </w:r>
      <w:proofErr w:type="gramEnd"/>
      <w:r w:rsidR="005F329C" w:rsidRPr="00495BB7">
        <w:rPr>
          <w:b/>
        </w:rPr>
        <w:t xml:space="preserve"> </w:t>
      </w:r>
      <w:proofErr w:type="gramStart"/>
      <w:r w:rsidR="005F329C" w:rsidRPr="00495BB7">
        <w:rPr>
          <w:b/>
        </w:rPr>
        <w:t>гражданским законодательством Российской Федерации</w:t>
      </w:r>
      <w:r w:rsidR="009926AE" w:rsidRPr="00495BB7">
        <w:rPr>
          <w:b/>
        </w:rPr>
        <w:t xml:space="preserve">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009926AE" w:rsidRPr="00495BB7">
        <w:rPr>
          <w:b/>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w:t>
      </w:r>
      <w:r w:rsidR="00495BB7" w:rsidRPr="00495BB7">
        <w:rPr>
          <w:b/>
        </w:rPr>
        <w:t>с установленными требованиями в случаях, предусмотренных Градостроительным кодексом Российской Федерации на 2019 год.</w:t>
      </w:r>
    </w:p>
    <w:p w:rsidR="0001415F" w:rsidRPr="00495BB7" w:rsidRDefault="0001415F" w:rsidP="00B423F0">
      <w:pPr>
        <w:pStyle w:val="aff"/>
        <w:spacing w:before="0" w:after="0"/>
        <w:ind w:left="142"/>
        <w:contextualSpacing/>
        <w:jc w:val="center"/>
        <w:rPr>
          <w:b/>
        </w:rPr>
      </w:pPr>
    </w:p>
    <w:p w:rsidR="0001415F" w:rsidRDefault="0001415F" w:rsidP="0001415F">
      <w:pPr>
        <w:pStyle w:val="aff"/>
        <w:spacing w:before="0" w:after="0"/>
        <w:ind w:firstLine="709"/>
        <w:contextualSpacing/>
        <w:jc w:val="both"/>
      </w:pPr>
      <w:r>
        <w:t xml:space="preserve">Данные представлены в таблице № </w:t>
      </w:r>
      <w:r w:rsidR="00E74A31">
        <w:t>14 (приложение № 16 таблица 11</w:t>
      </w:r>
      <w:r w:rsidR="00E74A31" w:rsidRPr="004C28F8">
        <w:t xml:space="preserve"> к проекту решения)</w:t>
      </w:r>
      <w:r w:rsidR="00E74A31">
        <w:t>.</w:t>
      </w:r>
    </w:p>
    <w:p w:rsidR="0001415F" w:rsidRDefault="0001415F" w:rsidP="0001415F">
      <w:pPr>
        <w:pStyle w:val="aff"/>
        <w:spacing w:before="0" w:after="0"/>
        <w:ind w:firstLine="709"/>
        <w:contextualSpacing/>
        <w:jc w:val="both"/>
      </w:pPr>
    </w:p>
    <w:p w:rsidR="00495BB7" w:rsidRPr="00495BB7" w:rsidRDefault="0001415F" w:rsidP="0001415F">
      <w:pPr>
        <w:pStyle w:val="aff"/>
        <w:spacing w:before="0" w:after="0"/>
        <w:ind w:left="142" w:right="480"/>
        <w:contextualSpacing/>
      </w:pPr>
      <w:r>
        <w:t xml:space="preserve">Таблица № 14                                                      </w:t>
      </w:r>
      <w:r w:rsidR="00325EF9">
        <w:t xml:space="preserve">                                                 </w:t>
      </w:r>
      <w:r>
        <w:t xml:space="preserve">         т</w:t>
      </w:r>
      <w:r w:rsidR="00495BB7" w:rsidRPr="00495BB7">
        <w:t>ыс.</w:t>
      </w:r>
      <w:r>
        <w:t xml:space="preserve"> </w:t>
      </w:r>
      <w:r w:rsidR="00495BB7" w:rsidRPr="00495BB7">
        <w:t>рублей</w:t>
      </w:r>
    </w:p>
    <w:tbl>
      <w:tblPr>
        <w:tblW w:w="9947" w:type="dxa"/>
        <w:tblInd w:w="93" w:type="dxa"/>
        <w:tblLook w:val="04A0" w:firstRow="1" w:lastRow="0" w:firstColumn="1" w:lastColumn="0" w:noHBand="0" w:noVBand="1"/>
      </w:tblPr>
      <w:tblGrid>
        <w:gridCol w:w="3134"/>
        <w:gridCol w:w="2288"/>
        <w:gridCol w:w="2835"/>
        <w:gridCol w:w="1690"/>
      </w:tblGrid>
      <w:tr w:rsidR="00495BB7" w:rsidRPr="00260E04" w:rsidTr="008D37DC">
        <w:trPr>
          <w:trHeight w:val="30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6813" w:type="dxa"/>
            <w:gridSpan w:val="3"/>
            <w:tcBorders>
              <w:top w:val="single" w:sz="4" w:space="0" w:color="auto"/>
              <w:left w:val="nil"/>
              <w:bottom w:val="single" w:sz="4" w:space="0" w:color="auto"/>
              <w:right w:val="single" w:sz="4" w:space="0" w:color="000000"/>
            </w:tcBorders>
            <w:shd w:val="clear" w:color="auto" w:fill="auto"/>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495BB7" w:rsidRPr="00260E04" w:rsidTr="008D37DC">
        <w:trPr>
          <w:trHeight w:val="300"/>
        </w:trPr>
        <w:tc>
          <w:tcPr>
            <w:tcW w:w="3134" w:type="dxa"/>
            <w:vMerge/>
            <w:tcBorders>
              <w:top w:val="nil"/>
              <w:left w:val="single" w:sz="4" w:space="0" w:color="auto"/>
              <w:bottom w:val="single" w:sz="4" w:space="0" w:color="000000"/>
              <w:right w:val="single" w:sz="4" w:space="0" w:color="auto"/>
            </w:tcBorders>
            <w:vAlign w:val="center"/>
            <w:hideMark/>
          </w:tcPr>
          <w:p w:rsidR="00495BB7" w:rsidRPr="00260E04" w:rsidRDefault="00495BB7" w:rsidP="00333100">
            <w:pPr>
              <w:spacing w:after="0" w:line="240" w:lineRule="auto"/>
              <w:rPr>
                <w:rFonts w:ascii="Times New Roman" w:eastAsia="Times New Roman" w:hAnsi="Times New Roman"/>
                <w:lang w:eastAsia="ru-RU"/>
              </w:rPr>
            </w:pPr>
          </w:p>
        </w:tc>
        <w:tc>
          <w:tcPr>
            <w:tcW w:w="22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BB7" w:rsidRPr="00260E04" w:rsidRDefault="00495BB7" w:rsidP="00333100">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BB7" w:rsidRPr="00260E04" w:rsidRDefault="00495BB7"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495BB7" w:rsidRPr="00260E04" w:rsidTr="008D37DC">
        <w:trPr>
          <w:trHeight w:val="462"/>
        </w:trPr>
        <w:tc>
          <w:tcPr>
            <w:tcW w:w="3134" w:type="dxa"/>
            <w:vMerge/>
            <w:tcBorders>
              <w:top w:val="nil"/>
              <w:left w:val="single" w:sz="4" w:space="0" w:color="auto"/>
              <w:bottom w:val="single" w:sz="4" w:space="0" w:color="000000"/>
              <w:right w:val="single" w:sz="4" w:space="0" w:color="auto"/>
            </w:tcBorders>
            <w:vAlign w:val="center"/>
            <w:hideMark/>
          </w:tcPr>
          <w:p w:rsidR="00495BB7" w:rsidRPr="00260E04" w:rsidRDefault="00495BB7" w:rsidP="00333100">
            <w:pPr>
              <w:spacing w:after="0" w:line="240" w:lineRule="auto"/>
              <w:rPr>
                <w:rFonts w:ascii="Times New Roman" w:eastAsia="Times New Roman" w:hAnsi="Times New Roman"/>
                <w:lang w:eastAsia="ru-RU"/>
              </w:rPr>
            </w:pPr>
          </w:p>
        </w:tc>
        <w:tc>
          <w:tcPr>
            <w:tcW w:w="2288" w:type="dxa"/>
            <w:vMerge/>
            <w:tcBorders>
              <w:top w:val="nil"/>
              <w:left w:val="single" w:sz="4" w:space="0" w:color="auto"/>
              <w:bottom w:val="single" w:sz="4" w:space="0" w:color="000000"/>
              <w:right w:val="single" w:sz="4" w:space="0" w:color="auto"/>
            </w:tcBorders>
            <w:vAlign w:val="center"/>
            <w:hideMark/>
          </w:tcPr>
          <w:p w:rsidR="00495BB7" w:rsidRPr="00260E04" w:rsidRDefault="00495BB7" w:rsidP="00333100">
            <w:pPr>
              <w:spacing w:after="0" w:line="240" w:lineRule="auto"/>
              <w:rPr>
                <w:rFonts w:ascii="Times New Roman" w:eastAsia="Times New Roman" w:hAnsi="Times New Roman"/>
                <w:color w:val="00000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495BB7" w:rsidRPr="00260E04" w:rsidRDefault="00495BB7" w:rsidP="00333100">
            <w:pPr>
              <w:spacing w:after="0" w:line="240" w:lineRule="auto"/>
              <w:rPr>
                <w:rFonts w:ascii="Times New Roman" w:eastAsia="Times New Roman" w:hAnsi="Times New Roman"/>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495BB7" w:rsidRPr="00260E04" w:rsidRDefault="00495BB7" w:rsidP="00333100">
            <w:pPr>
              <w:spacing w:after="0" w:line="240" w:lineRule="auto"/>
              <w:rPr>
                <w:rFonts w:ascii="Times New Roman" w:eastAsia="Times New Roman" w:hAnsi="Times New Roman"/>
                <w:lang w:eastAsia="ru-RU"/>
              </w:rPr>
            </w:pPr>
          </w:p>
        </w:tc>
      </w:tr>
      <w:tr w:rsidR="00495BB7" w:rsidRPr="00260E04" w:rsidTr="008D37DC">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95BB7" w:rsidRPr="00260E04" w:rsidRDefault="00495BB7" w:rsidP="00333100">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288" w:type="dxa"/>
            <w:tcBorders>
              <w:top w:val="nil"/>
              <w:left w:val="nil"/>
              <w:bottom w:val="single" w:sz="4" w:space="0" w:color="auto"/>
              <w:right w:val="single" w:sz="4" w:space="0" w:color="auto"/>
            </w:tcBorders>
            <w:shd w:val="clear" w:color="auto" w:fill="auto"/>
            <w:noWrap/>
            <w:vAlign w:val="center"/>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16,50</w:t>
            </w:r>
          </w:p>
        </w:tc>
        <w:tc>
          <w:tcPr>
            <w:tcW w:w="1690" w:type="dxa"/>
            <w:tcBorders>
              <w:top w:val="nil"/>
              <w:left w:val="nil"/>
              <w:bottom w:val="single" w:sz="4" w:space="0" w:color="auto"/>
              <w:right w:val="single" w:sz="4" w:space="0" w:color="auto"/>
            </w:tcBorders>
            <w:shd w:val="clear" w:color="auto" w:fill="auto"/>
            <w:vAlign w:val="center"/>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16,50</w:t>
            </w:r>
          </w:p>
        </w:tc>
      </w:tr>
      <w:tr w:rsidR="00495BB7" w:rsidRPr="00260E04" w:rsidTr="008D37DC">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95BB7" w:rsidRPr="00260E04" w:rsidRDefault="00495BB7" w:rsidP="00333100">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288" w:type="dxa"/>
            <w:tcBorders>
              <w:top w:val="nil"/>
              <w:left w:val="nil"/>
              <w:bottom w:val="single" w:sz="4" w:space="0" w:color="auto"/>
              <w:right w:val="single" w:sz="4" w:space="0" w:color="auto"/>
            </w:tcBorders>
            <w:shd w:val="clear" w:color="auto" w:fill="auto"/>
            <w:noWrap/>
            <w:vAlign w:val="center"/>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8,70</w:t>
            </w:r>
          </w:p>
        </w:tc>
        <w:tc>
          <w:tcPr>
            <w:tcW w:w="1690" w:type="dxa"/>
            <w:tcBorders>
              <w:top w:val="nil"/>
              <w:left w:val="nil"/>
              <w:bottom w:val="single" w:sz="4" w:space="0" w:color="auto"/>
              <w:right w:val="single" w:sz="4" w:space="0" w:color="auto"/>
            </w:tcBorders>
            <w:shd w:val="clear" w:color="auto" w:fill="auto"/>
            <w:vAlign w:val="center"/>
            <w:hideMark/>
          </w:tcPr>
          <w:p w:rsidR="00495BB7" w:rsidRPr="00260E04" w:rsidRDefault="00495BB7" w:rsidP="00333100">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8,70</w:t>
            </w:r>
          </w:p>
        </w:tc>
      </w:tr>
      <w:tr w:rsidR="00495BB7" w:rsidRPr="00260E04" w:rsidTr="008D37DC">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95BB7" w:rsidRPr="00260E04" w:rsidRDefault="00495BB7" w:rsidP="00333100">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88" w:type="dxa"/>
            <w:tcBorders>
              <w:top w:val="nil"/>
              <w:left w:val="nil"/>
              <w:bottom w:val="single" w:sz="4" w:space="0" w:color="auto"/>
              <w:right w:val="single" w:sz="4" w:space="0" w:color="auto"/>
            </w:tcBorders>
            <w:shd w:val="clear" w:color="auto" w:fill="auto"/>
            <w:hideMark/>
          </w:tcPr>
          <w:p w:rsidR="00495BB7" w:rsidRPr="00260E04" w:rsidRDefault="00495BB7" w:rsidP="00333100">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c>
          <w:tcPr>
            <w:tcW w:w="2835" w:type="dxa"/>
            <w:tcBorders>
              <w:top w:val="nil"/>
              <w:left w:val="nil"/>
              <w:bottom w:val="single" w:sz="4" w:space="0" w:color="auto"/>
              <w:right w:val="single" w:sz="4" w:space="0" w:color="auto"/>
            </w:tcBorders>
            <w:shd w:val="clear" w:color="auto" w:fill="auto"/>
            <w:hideMark/>
          </w:tcPr>
          <w:p w:rsidR="00495BB7" w:rsidRPr="00260E04" w:rsidRDefault="00495BB7" w:rsidP="00333100">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25,20</w:t>
            </w:r>
          </w:p>
        </w:tc>
        <w:tc>
          <w:tcPr>
            <w:tcW w:w="1690" w:type="dxa"/>
            <w:tcBorders>
              <w:top w:val="nil"/>
              <w:left w:val="nil"/>
              <w:bottom w:val="single" w:sz="4" w:space="0" w:color="auto"/>
              <w:right w:val="single" w:sz="4" w:space="0" w:color="auto"/>
            </w:tcBorders>
            <w:shd w:val="clear" w:color="auto" w:fill="auto"/>
            <w:hideMark/>
          </w:tcPr>
          <w:p w:rsidR="00495BB7" w:rsidRPr="00260E04" w:rsidRDefault="00495BB7" w:rsidP="00333100">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25,20</w:t>
            </w:r>
          </w:p>
        </w:tc>
      </w:tr>
    </w:tbl>
    <w:p w:rsidR="00495BB7" w:rsidRDefault="00495BB7" w:rsidP="00495BB7">
      <w:bookmarkStart w:id="2" w:name="_GoBack"/>
      <w:bookmarkEnd w:id="2"/>
    </w:p>
    <w:p w:rsidR="00B423F0" w:rsidRPr="00635BB1" w:rsidRDefault="00635BB1" w:rsidP="00635BB1">
      <w:pPr>
        <w:pStyle w:val="aff"/>
        <w:spacing w:before="0" w:after="0"/>
        <w:ind w:firstLine="709"/>
        <w:contextualSpacing/>
        <w:jc w:val="center"/>
        <w:rPr>
          <w:b/>
        </w:rPr>
      </w:pPr>
      <w:r w:rsidRPr="00635BB1">
        <w:rPr>
          <w:b/>
        </w:rPr>
        <w:t>14.  Источники внутреннего финансирования дефицита бюджета Агаповского муниципального района на 2019 год.</w:t>
      </w:r>
    </w:p>
    <w:p w:rsidR="00234493" w:rsidRDefault="00234493" w:rsidP="00E47A85">
      <w:pPr>
        <w:spacing w:after="0" w:line="240" w:lineRule="auto"/>
        <w:ind w:firstLine="540"/>
        <w:contextualSpacing/>
        <w:jc w:val="both"/>
        <w:rPr>
          <w:rStyle w:val="FontStyle26"/>
          <w:sz w:val="24"/>
          <w:szCs w:val="24"/>
        </w:rPr>
      </w:pPr>
      <w:r w:rsidRPr="00E47A85">
        <w:rPr>
          <w:rFonts w:ascii="Times New Roman" w:hAnsi="Times New Roman"/>
          <w:sz w:val="24"/>
          <w:szCs w:val="24"/>
        </w:rPr>
        <w:tab/>
      </w:r>
    </w:p>
    <w:p w:rsidR="00AC2512" w:rsidRDefault="00091B76"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091B76">
        <w:rPr>
          <w:rFonts w:ascii="Times New Roman" w:hAnsi="Times New Roman"/>
          <w:bCs/>
          <w:sz w:val="24"/>
          <w:szCs w:val="24"/>
          <w:lang w:eastAsia="en-US"/>
        </w:rPr>
        <w:t>Проектом Решения предусматривается утвердить дефицит бюджета Агаповского муниципального района на 201</w:t>
      </w:r>
      <w:r w:rsidR="00161834">
        <w:rPr>
          <w:rFonts w:ascii="Times New Roman" w:hAnsi="Times New Roman"/>
          <w:bCs/>
          <w:sz w:val="24"/>
          <w:szCs w:val="24"/>
          <w:lang w:eastAsia="en-US"/>
        </w:rPr>
        <w:t>9</w:t>
      </w:r>
      <w:r w:rsidRPr="00091B76">
        <w:rPr>
          <w:rFonts w:ascii="Times New Roman" w:hAnsi="Times New Roman"/>
          <w:bCs/>
          <w:sz w:val="24"/>
          <w:szCs w:val="24"/>
          <w:lang w:eastAsia="en-US"/>
        </w:rPr>
        <w:t xml:space="preserve"> год в сумме </w:t>
      </w:r>
      <w:r w:rsidR="00734F7E">
        <w:rPr>
          <w:rFonts w:ascii="Times New Roman" w:hAnsi="Times New Roman"/>
          <w:bCs/>
          <w:sz w:val="24"/>
          <w:szCs w:val="24"/>
          <w:lang w:eastAsia="en-US"/>
        </w:rPr>
        <w:t>8</w:t>
      </w:r>
      <w:r w:rsidR="00161834">
        <w:rPr>
          <w:rFonts w:ascii="Times New Roman" w:hAnsi="Times New Roman"/>
          <w:bCs/>
          <w:sz w:val="24"/>
          <w:szCs w:val="24"/>
          <w:lang w:eastAsia="en-US"/>
        </w:rPr>
        <w:t> </w:t>
      </w:r>
      <w:r w:rsidR="00734F7E">
        <w:rPr>
          <w:rFonts w:ascii="Times New Roman" w:hAnsi="Times New Roman"/>
          <w:bCs/>
          <w:sz w:val="24"/>
          <w:szCs w:val="24"/>
          <w:lang w:eastAsia="en-US"/>
        </w:rPr>
        <w:t>967</w:t>
      </w:r>
      <w:r w:rsidR="00161834">
        <w:rPr>
          <w:rFonts w:ascii="Times New Roman" w:hAnsi="Times New Roman"/>
          <w:bCs/>
          <w:sz w:val="24"/>
          <w:szCs w:val="24"/>
          <w:lang w:eastAsia="en-US"/>
        </w:rPr>
        <w:t>,2</w:t>
      </w:r>
      <w:r w:rsidR="00734F7E">
        <w:rPr>
          <w:rFonts w:ascii="Times New Roman" w:hAnsi="Times New Roman"/>
          <w:bCs/>
          <w:sz w:val="24"/>
          <w:szCs w:val="24"/>
          <w:lang w:eastAsia="en-US"/>
        </w:rPr>
        <w:t>1</w:t>
      </w:r>
      <w:r w:rsidR="00666562">
        <w:rPr>
          <w:rFonts w:ascii="Times New Roman" w:eastAsia="Times New Roman" w:hAnsi="Times New Roman"/>
          <w:lang w:eastAsia="ru-RU"/>
        </w:rPr>
        <w:t xml:space="preserve"> </w:t>
      </w:r>
      <w:r w:rsidRPr="00091B76">
        <w:rPr>
          <w:rFonts w:ascii="Times New Roman" w:hAnsi="Times New Roman"/>
          <w:bCs/>
          <w:sz w:val="24"/>
          <w:szCs w:val="24"/>
          <w:lang w:eastAsia="en-US"/>
        </w:rPr>
        <w:t xml:space="preserve">тыс. рублей, или </w:t>
      </w:r>
      <w:r w:rsidR="00EF1FDF">
        <w:rPr>
          <w:rFonts w:ascii="Times New Roman" w:hAnsi="Times New Roman"/>
          <w:bCs/>
          <w:sz w:val="24"/>
          <w:szCs w:val="24"/>
          <w:lang w:eastAsia="en-US"/>
        </w:rPr>
        <w:t>2</w:t>
      </w:r>
      <w:r w:rsidR="00161834">
        <w:rPr>
          <w:rFonts w:ascii="Times New Roman" w:hAnsi="Times New Roman"/>
          <w:bCs/>
          <w:sz w:val="24"/>
          <w:szCs w:val="24"/>
          <w:lang w:eastAsia="en-US"/>
        </w:rPr>
        <w:t>,</w:t>
      </w:r>
      <w:r w:rsidR="00EF1FDF">
        <w:rPr>
          <w:rFonts w:ascii="Times New Roman" w:hAnsi="Times New Roman"/>
          <w:bCs/>
          <w:sz w:val="24"/>
          <w:szCs w:val="24"/>
          <w:lang w:eastAsia="en-US"/>
        </w:rPr>
        <w:t>43</w:t>
      </w:r>
      <w:r w:rsidR="00CA6CCE">
        <w:rPr>
          <w:rFonts w:ascii="Times New Roman" w:hAnsi="Times New Roman"/>
          <w:bCs/>
          <w:sz w:val="24"/>
          <w:szCs w:val="24"/>
          <w:lang w:eastAsia="en-US"/>
        </w:rPr>
        <w:t xml:space="preserve"> </w:t>
      </w:r>
      <w:r w:rsidRPr="00494A32">
        <w:rPr>
          <w:rFonts w:ascii="Times New Roman" w:hAnsi="Times New Roman"/>
          <w:bCs/>
          <w:sz w:val="24"/>
          <w:szCs w:val="24"/>
          <w:lang w:eastAsia="en-US"/>
        </w:rPr>
        <w:t>%</w:t>
      </w:r>
      <w:r w:rsidRPr="00091B76">
        <w:rPr>
          <w:rFonts w:ascii="Times New Roman" w:hAnsi="Times New Roman"/>
          <w:bCs/>
          <w:sz w:val="24"/>
          <w:szCs w:val="24"/>
          <w:lang w:eastAsia="en-US"/>
        </w:rPr>
        <w:t xml:space="preserve"> от общего объема доходов без учета объема безвозмездных</w:t>
      </w:r>
      <w:r w:rsidRPr="00091B76">
        <w:rPr>
          <w:rFonts w:ascii="Times New Roman" w:hAnsi="Times New Roman"/>
          <w:b/>
          <w:sz w:val="24"/>
          <w:szCs w:val="24"/>
          <w:lang w:eastAsia="en-US"/>
        </w:rPr>
        <w:t xml:space="preserve"> </w:t>
      </w:r>
      <w:r w:rsidRPr="00091B76">
        <w:rPr>
          <w:rFonts w:ascii="Times New Roman" w:hAnsi="Times New Roman"/>
          <w:sz w:val="24"/>
          <w:szCs w:val="24"/>
          <w:lang w:eastAsia="en-US"/>
        </w:rPr>
        <w:t xml:space="preserve">поступлений (приложение № </w:t>
      </w:r>
      <w:r w:rsidR="00734F7E">
        <w:rPr>
          <w:rFonts w:ascii="Times New Roman" w:hAnsi="Times New Roman"/>
          <w:sz w:val="24"/>
          <w:szCs w:val="24"/>
          <w:lang w:eastAsia="en-US"/>
        </w:rPr>
        <w:t>4</w:t>
      </w:r>
      <w:r w:rsidR="00BD685E">
        <w:rPr>
          <w:rFonts w:ascii="Times New Roman" w:hAnsi="Times New Roman"/>
          <w:sz w:val="24"/>
          <w:szCs w:val="24"/>
          <w:lang w:eastAsia="en-US"/>
        </w:rPr>
        <w:t xml:space="preserve"> к проекту Решения), что не превышает </w:t>
      </w:r>
      <w:r w:rsidR="00BD685E">
        <w:rPr>
          <w:rFonts w:ascii="Times New Roman" w:eastAsia="Times New Roman" w:hAnsi="Times New Roman"/>
          <w:sz w:val="24"/>
          <w:szCs w:val="24"/>
          <w:lang w:eastAsia="ru-RU"/>
        </w:rPr>
        <w:t>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BD685E">
        <w:rPr>
          <w:rFonts w:ascii="Times New Roman" w:eastAsia="Times New Roman" w:hAnsi="Times New Roman"/>
          <w:sz w:val="24"/>
          <w:szCs w:val="24"/>
          <w:lang w:eastAsia="ru-RU"/>
        </w:rPr>
        <w:t xml:space="preserve"> отчислений, согласно ст.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РФ.</w:t>
      </w:r>
    </w:p>
    <w:p w:rsidR="00234493" w:rsidRPr="00AC2512"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7A85">
        <w:rPr>
          <w:rFonts w:ascii="Times New Roman" w:hAnsi="Times New Roman"/>
          <w:sz w:val="24"/>
          <w:szCs w:val="24"/>
        </w:rPr>
        <w:t>Источниками внутреннего финансирования дефицита бюджета Агаповского муниципального района на 201</w:t>
      </w:r>
      <w:r w:rsidR="00161834">
        <w:rPr>
          <w:rFonts w:ascii="Times New Roman" w:hAnsi="Times New Roman"/>
          <w:sz w:val="24"/>
          <w:szCs w:val="24"/>
        </w:rPr>
        <w:t>9</w:t>
      </w:r>
      <w:r w:rsidRPr="00E47A85">
        <w:rPr>
          <w:rFonts w:ascii="Times New Roman" w:hAnsi="Times New Roman"/>
          <w:sz w:val="24"/>
          <w:szCs w:val="24"/>
        </w:rPr>
        <w:t xml:space="preserve"> год является изменение остатков средств на счет</w:t>
      </w:r>
      <w:r w:rsidR="00734F7E">
        <w:rPr>
          <w:rFonts w:ascii="Times New Roman" w:hAnsi="Times New Roman"/>
          <w:sz w:val="24"/>
          <w:szCs w:val="24"/>
        </w:rPr>
        <w:t>е</w:t>
      </w:r>
      <w:r w:rsidRPr="00E47A85">
        <w:rPr>
          <w:rFonts w:ascii="Times New Roman" w:hAnsi="Times New Roman"/>
          <w:sz w:val="24"/>
          <w:szCs w:val="24"/>
        </w:rPr>
        <w:t xml:space="preserve"> по учету средств бюджет</w:t>
      </w:r>
      <w:r w:rsidR="00BB3A7C">
        <w:rPr>
          <w:rFonts w:ascii="Times New Roman" w:hAnsi="Times New Roman"/>
          <w:sz w:val="24"/>
          <w:szCs w:val="24"/>
        </w:rPr>
        <w:t>а</w:t>
      </w:r>
      <w:r w:rsidRPr="00E47A85">
        <w:rPr>
          <w:rFonts w:ascii="Times New Roman" w:hAnsi="Times New Roman"/>
          <w:sz w:val="24"/>
          <w:szCs w:val="24"/>
        </w:rPr>
        <w:t xml:space="preserve"> в сумме </w:t>
      </w:r>
      <w:r w:rsidR="00734F7E">
        <w:rPr>
          <w:rFonts w:ascii="Times New Roman" w:hAnsi="Times New Roman"/>
          <w:sz w:val="24"/>
          <w:szCs w:val="24"/>
        </w:rPr>
        <w:t>8</w:t>
      </w:r>
      <w:r w:rsidR="00161834">
        <w:rPr>
          <w:rFonts w:ascii="Times New Roman" w:hAnsi="Times New Roman"/>
          <w:sz w:val="24"/>
          <w:szCs w:val="24"/>
        </w:rPr>
        <w:t> </w:t>
      </w:r>
      <w:r w:rsidR="00734F7E">
        <w:rPr>
          <w:rFonts w:ascii="Times New Roman" w:hAnsi="Times New Roman"/>
          <w:sz w:val="24"/>
          <w:szCs w:val="24"/>
        </w:rPr>
        <w:t>967</w:t>
      </w:r>
      <w:r w:rsidR="00161834">
        <w:rPr>
          <w:rFonts w:ascii="Times New Roman" w:hAnsi="Times New Roman"/>
          <w:sz w:val="24"/>
          <w:szCs w:val="24"/>
        </w:rPr>
        <w:t>,2</w:t>
      </w:r>
      <w:r w:rsidR="00734F7E">
        <w:rPr>
          <w:rFonts w:ascii="Times New Roman" w:hAnsi="Times New Roman"/>
          <w:sz w:val="24"/>
          <w:szCs w:val="24"/>
        </w:rPr>
        <w:t>1</w:t>
      </w:r>
      <w:r w:rsidR="00AC2512">
        <w:rPr>
          <w:rFonts w:ascii="Times New Roman" w:hAnsi="Times New Roman"/>
          <w:sz w:val="24"/>
          <w:szCs w:val="24"/>
        </w:rPr>
        <w:t xml:space="preserve"> тыс.</w:t>
      </w:r>
      <w:r w:rsidR="0058231A">
        <w:rPr>
          <w:rFonts w:ascii="Times New Roman" w:eastAsia="Times New Roman" w:hAnsi="Times New Roman"/>
          <w:lang w:eastAsia="ru-RU"/>
        </w:rPr>
        <w:t xml:space="preserve"> </w:t>
      </w:r>
      <w:r w:rsidRPr="00E47A85">
        <w:rPr>
          <w:rFonts w:ascii="Times New Roman" w:hAnsi="Times New Roman"/>
          <w:sz w:val="24"/>
          <w:szCs w:val="24"/>
        </w:rPr>
        <w:t>рублей.</w:t>
      </w:r>
    </w:p>
    <w:p w:rsidR="002E3538" w:rsidRDefault="002E3538" w:rsidP="00E47A85">
      <w:pPr>
        <w:spacing w:after="0" w:line="240" w:lineRule="auto"/>
        <w:ind w:firstLine="686"/>
        <w:contextualSpacing/>
        <w:jc w:val="both"/>
        <w:rPr>
          <w:rFonts w:ascii="Times New Roman" w:hAnsi="Times New Roman"/>
          <w:color w:val="C00000"/>
          <w:sz w:val="24"/>
          <w:szCs w:val="24"/>
        </w:rPr>
      </w:pP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lastRenderedPageBreak/>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234493" w:rsidRPr="00E47A85" w:rsidRDefault="00234493" w:rsidP="00E47A85">
      <w:pPr>
        <w:pStyle w:val="aff"/>
        <w:spacing w:before="0" w:after="0"/>
        <w:ind w:firstLine="709"/>
        <w:contextualSpacing/>
        <w:jc w:val="both"/>
        <w:rPr>
          <w:spacing w:val="4"/>
        </w:rPr>
      </w:pPr>
      <w:r w:rsidRPr="00E47A85">
        <w:rPr>
          <w:rStyle w:val="ab"/>
          <w:rFonts w:ascii="Times New Roman" w:hAnsi="Times New Roman" w:cs="Times New Roman"/>
          <w:b w:val="0"/>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на экспертизу проект Решения, считаем, что данный проект Решения может быть ре</w:t>
      </w:r>
      <w:r w:rsidRPr="00E47A85">
        <w:rPr>
          <w:spacing w:val="4"/>
        </w:rPr>
        <w:t>комендован к рассмотрению Собранием депутатов Агаповского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p>
    <w:p w:rsidR="00234493" w:rsidRPr="00E47A85" w:rsidRDefault="00234493" w:rsidP="00E47A85">
      <w:pPr>
        <w:autoSpaceDE w:val="0"/>
        <w:jc w:val="both"/>
        <w:rPr>
          <w:rFonts w:ascii="Times New Roman" w:hAnsi="Times New Roman"/>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E47A85" w:rsidSect="00987E1C">
      <w:footerReference w:type="default" r:id="rId11"/>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CD" w:rsidRDefault="008227CD">
      <w:pPr>
        <w:spacing w:after="0" w:line="240" w:lineRule="auto"/>
      </w:pPr>
      <w:r>
        <w:separator/>
      </w:r>
    </w:p>
  </w:endnote>
  <w:endnote w:type="continuationSeparator" w:id="0">
    <w:p w:rsidR="008227CD" w:rsidRDefault="0082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18" w:rsidRDefault="001F0F18">
    <w:pPr>
      <w:pStyle w:val="af3"/>
      <w:jc w:val="right"/>
    </w:pPr>
    <w:r>
      <w:fldChar w:fldCharType="begin"/>
    </w:r>
    <w:r>
      <w:instrText xml:space="preserve"> PAGE </w:instrText>
    </w:r>
    <w:r>
      <w:fldChar w:fldCharType="separate"/>
    </w:r>
    <w:r w:rsidR="00B51B05">
      <w:rPr>
        <w:noProof/>
      </w:rPr>
      <w:t>1</w:t>
    </w:r>
    <w:r>
      <w:rPr>
        <w:noProof/>
      </w:rPr>
      <w:fldChar w:fldCharType="end"/>
    </w:r>
  </w:p>
  <w:p w:rsidR="001F0F18" w:rsidRDefault="001F0F1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CD" w:rsidRDefault="008227CD">
      <w:pPr>
        <w:spacing w:after="0" w:line="240" w:lineRule="auto"/>
      </w:pPr>
      <w:r>
        <w:separator/>
      </w:r>
    </w:p>
  </w:footnote>
  <w:footnote w:type="continuationSeparator" w:id="0">
    <w:p w:rsidR="008227CD" w:rsidRDefault="0082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8B62344"/>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1643D"/>
    <w:multiLevelType w:val="hybridMultilevel"/>
    <w:tmpl w:val="E0FE25E4"/>
    <w:lvl w:ilvl="0" w:tplc="CC28CE5A">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3">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6"/>
  </w:num>
  <w:num w:numId="8">
    <w:abstractNumId w:val="9"/>
  </w:num>
  <w:num w:numId="9">
    <w:abstractNumId w:val="11"/>
  </w:num>
  <w:num w:numId="10">
    <w:abstractNumId w:val="14"/>
  </w:num>
  <w:num w:numId="11">
    <w:abstractNumId w:val="15"/>
  </w:num>
  <w:num w:numId="12">
    <w:abstractNumId w:val="13"/>
  </w:num>
  <w:num w:numId="13">
    <w:abstractNumId w:val="5"/>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B"/>
    <w:rsid w:val="00003A6C"/>
    <w:rsid w:val="0001415F"/>
    <w:rsid w:val="00036D5F"/>
    <w:rsid w:val="00042845"/>
    <w:rsid w:val="00044F72"/>
    <w:rsid w:val="00045E29"/>
    <w:rsid w:val="000556FD"/>
    <w:rsid w:val="00065153"/>
    <w:rsid w:val="000770CF"/>
    <w:rsid w:val="000814BC"/>
    <w:rsid w:val="00084695"/>
    <w:rsid w:val="00085085"/>
    <w:rsid w:val="00085CCE"/>
    <w:rsid w:val="00086E10"/>
    <w:rsid w:val="00091B76"/>
    <w:rsid w:val="00096D59"/>
    <w:rsid w:val="000B0C46"/>
    <w:rsid w:val="000B4007"/>
    <w:rsid w:val="000B690C"/>
    <w:rsid w:val="000C767A"/>
    <w:rsid w:val="000E2B7E"/>
    <w:rsid w:val="000F1EC4"/>
    <w:rsid w:val="000F4CEC"/>
    <w:rsid w:val="000F7B8C"/>
    <w:rsid w:val="00104E58"/>
    <w:rsid w:val="00112355"/>
    <w:rsid w:val="00113A28"/>
    <w:rsid w:val="001215F1"/>
    <w:rsid w:val="00124DB1"/>
    <w:rsid w:val="00135269"/>
    <w:rsid w:val="001427EA"/>
    <w:rsid w:val="00142C64"/>
    <w:rsid w:val="00143342"/>
    <w:rsid w:val="00154D7B"/>
    <w:rsid w:val="00155DE3"/>
    <w:rsid w:val="00161834"/>
    <w:rsid w:val="001638DC"/>
    <w:rsid w:val="00167CFC"/>
    <w:rsid w:val="00173FD4"/>
    <w:rsid w:val="00175F41"/>
    <w:rsid w:val="00185C71"/>
    <w:rsid w:val="001967BE"/>
    <w:rsid w:val="001A0EDB"/>
    <w:rsid w:val="001C1C41"/>
    <w:rsid w:val="001D1261"/>
    <w:rsid w:val="001D1FC2"/>
    <w:rsid w:val="001E0238"/>
    <w:rsid w:val="001E0C0A"/>
    <w:rsid w:val="001E7389"/>
    <w:rsid w:val="001F0F18"/>
    <w:rsid w:val="001F6D0C"/>
    <w:rsid w:val="0022052C"/>
    <w:rsid w:val="00234493"/>
    <w:rsid w:val="00234800"/>
    <w:rsid w:val="002348EF"/>
    <w:rsid w:val="00235870"/>
    <w:rsid w:val="00236AFD"/>
    <w:rsid w:val="00257AF5"/>
    <w:rsid w:val="00267502"/>
    <w:rsid w:val="002769D7"/>
    <w:rsid w:val="00276D35"/>
    <w:rsid w:val="002777C4"/>
    <w:rsid w:val="00284187"/>
    <w:rsid w:val="00284775"/>
    <w:rsid w:val="00291D38"/>
    <w:rsid w:val="0029501F"/>
    <w:rsid w:val="002A0E61"/>
    <w:rsid w:val="002A2016"/>
    <w:rsid w:val="002A7A81"/>
    <w:rsid w:val="002B2523"/>
    <w:rsid w:val="002B5C6C"/>
    <w:rsid w:val="002E1AC1"/>
    <w:rsid w:val="002E24C1"/>
    <w:rsid w:val="002E3538"/>
    <w:rsid w:val="003020D8"/>
    <w:rsid w:val="00304AFE"/>
    <w:rsid w:val="0031377F"/>
    <w:rsid w:val="0032063D"/>
    <w:rsid w:val="00321F5F"/>
    <w:rsid w:val="00325EF9"/>
    <w:rsid w:val="003314A7"/>
    <w:rsid w:val="00333100"/>
    <w:rsid w:val="003336D5"/>
    <w:rsid w:val="00351EDF"/>
    <w:rsid w:val="00381BC9"/>
    <w:rsid w:val="00385CE1"/>
    <w:rsid w:val="003953FD"/>
    <w:rsid w:val="00395FD0"/>
    <w:rsid w:val="003A06A1"/>
    <w:rsid w:val="003B3EA2"/>
    <w:rsid w:val="003B3EAD"/>
    <w:rsid w:val="003B5B0B"/>
    <w:rsid w:val="003B6F39"/>
    <w:rsid w:val="003E0825"/>
    <w:rsid w:val="004047B3"/>
    <w:rsid w:val="00404E08"/>
    <w:rsid w:val="004139A1"/>
    <w:rsid w:val="0041719C"/>
    <w:rsid w:val="004315EC"/>
    <w:rsid w:val="00447148"/>
    <w:rsid w:val="00447796"/>
    <w:rsid w:val="004637CE"/>
    <w:rsid w:val="00467382"/>
    <w:rsid w:val="00467C90"/>
    <w:rsid w:val="00467F60"/>
    <w:rsid w:val="00472473"/>
    <w:rsid w:val="00480364"/>
    <w:rsid w:val="00480A82"/>
    <w:rsid w:val="004828F4"/>
    <w:rsid w:val="00494A32"/>
    <w:rsid w:val="00495BB7"/>
    <w:rsid w:val="004B01AE"/>
    <w:rsid w:val="004C28F8"/>
    <w:rsid w:val="004D0FFF"/>
    <w:rsid w:val="004D260F"/>
    <w:rsid w:val="004D4940"/>
    <w:rsid w:val="004D65BF"/>
    <w:rsid w:val="004D6F9B"/>
    <w:rsid w:val="004D7028"/>
    <w:rsid w:val="0050633A"/>
    <w:rsid w:val="00521337"/>
    <w:rsid w:val="005229F4"/>
    <w:rsid w:val="00522A4A"/>
    <w:rsid w:val="0053473B"/>
    <w:rsid w:val="00543F8F"/>
    <w:rsid w:val="0056407E"/>
    <w:rsid w:val="0058231A"/>
    <w:rsid w:val="0058531B"/>
    <w:rsid w:val="00597384"/>
    <w:rsid w:val="005A31BA"/>
    <w:rsid w:val="005C4D78"/>
    <w:rsid w:val="005C5D9D"/>
    <w:rsid w:val="005D7361"/>
    <w:rsid w:val="005E4B3D"/>
    <w:rsid w:val="005E7C55"/>
    <w:rsid w:val="005F329C"/>
    <w:rsid w:val="0061625F"/>
    <w:rsid w:val="006172E5"/>
    <w:rsid w:val="00625046"/>
    <w:rsid w:val="0062523E"/>
    <w:rsid w:val="00633F0F"/>
    <w:rsid w:val="0063592F"/>
    <w:rsid w:val="00635BB1"/>
    <w:rsid w:val="0063662C"/>
    <w:rsid w:val="0066342C"/>
    <w:rsid w:val="006638B2"/>
    <w:rsid w:val="00666562"/>
    <w:rsid w:val="006760C7"/>
    <w:rsid w:val="00681005"/>
    <w:rsid w:val="006879D7"/>
    <w:rsid w:val="00694D05"/>
    <w:rsid w:val="00696929"/>
    <w:rsid w:val="006A2C26"/>
    <w:rsid w:val="006A2EC2"/>
    <w:rsid w:val="006A410C"/>
    <w:rsid w:val="006A5EF0"/>
    <w:rsid w:val="006B2754"/>
    <w:rsid w:val="006B2FBF"/>
    <w:rsid w:val="006C455F"/>
    <w:rsid w:val="006C5BC5"/>
    <w:rsid w:val="006D3DC6"/>
    <w:rsid w:val="006F1F33"/>
    <w:rsid w:val="00706684"/>
    <w:rsid w:val="00714734"/>
    <w:rsid w:val="00722F9F"/>
    <w:rsid w:val="007235E8"/>
    <w:rsid w:val="00734F7E"/>
    <w:rsid w:val="007354E1"/>
    <w:rsid w:val="0074056A"/>
    <w:rsid w:val="007602CC"/>
    <w:rsid w:val="007617B7"/>
    <w:rsid w:val="007677D1"/>
    <w:rsid w:val="00776A95"/>
    <w:rsid w:val="00776BA5"/>
    <w:rsid w:val="007929C8"/>
    <w:rsid w:val="007A6E7D"/>
    <w:rsid w:val="007B39BE"/>
    <w:rsid w:val="007B7B5B"/>
    <w:rsid w:val="007C6463"/>
    <w:rsid w:val="007D6ECF"/>
    <w:rsid w:val="007E11ED"/>
    <w:rsid w:val="007F0101"/>
    <w:rsid w:val="007F67D2"/>
    <w:rsid w:val="007F78AB"/>
    <w:rsid w:val="0081122A"/>
    <w:rsid w:val="0081513D"/>
    <w:rsid w:val="00816953"/>
    <w:rsid w:val="008227CD"/>
    <w:rsid w:val="00830463"/>
    <w:rsid w:val="00831A08"/>
    <w:rsid w:val="00834FE4"/>
    <w:rsid w:val="00842FBC"/>
    <w:rsid w:val="008460AA"/>
    <w:rsid w:val="008503EE"/>
    <w:rsid w:val="00866E69"/>
    <w:rsid w:val="008706ED"/>
    <w:rsid w:val="00881F97"/>
    <w:rsid w:val="008B677C"/>
    <w:rsid w:val="008B7A65"/>
    <w:rsid w:val="008C1E44"/>
    <w:rsid w:val="008C754B"/>
    <w:rsid w:val="008D148E"/>
    <w:rsid w:val="008D36DB"/>
    <w:rsid w:val="008D37DC"/>
    <w:rsid w:val="008E212D"/>
    <w:rsid w:val="008E771B"/>
    <w:rsid w:val="008F5CD1"/>
    <w:rsid w:val="00904EEE"/>
    <w:rsid w:val="00907098"/>
    <w:rsid w:val="00907E9F"/>
    <w:rsid w:val="0091708E"/>
    <w:rsid w:val="009212D0"/>
    <w:rsid w:val="00943BFA"/>
    <w:rsid w:val="00950120"/>
    <w:rsid w:val="00956B7B"/>
    <w:rsid w:val="0096246F"/>
    <w:rsid w:val="00972AE2"/>
    <w:rsid w:val="0097796E"/>
    <w:rsid w:val="00981A50"/>
    <w:rsid w:val="00987E1C"/>
    <w:rsid w:val="009926AE"/>
    <w:rsid w:val="009A7FAF"/>
    <w:rsid w:val="009D22AB"/>
    <w:rsid w:val="009E139F"/>
    <w:rsid w:val="009E62A5"/>
    <w:rsid w:val="009F4033"/>
    <w:rsid w:val="009F5E34"/>
    <w:rsid w:val="00A149D9"/>
    <w:rsid w:val="00A1554D"/>
    <w:rsid w:val="00A2194F"/>
    <w:rsid w:val="00A244AE"/>
    <w:rsid w:val="00A26352"/>
    <w:rsid w:val="00A35F49"/>
    <w:rsid w:val="00A421B6"/>
    <w:rsid w:val="00A5440D"/>
    <w:rsid w:val="00A62485"/>
    <w:rsid w:val="00A70D71"/>
    <w:rsid w:val="00A80D19"/>
    <w:rsid w:val="00A86F1D"/>
    <w:rsid w:val="00A90749"/>
    <w:rsid w:val="00A91CDA"/>
    <w:rsid w:val="00A95E88"/>
    <w:rsid w:val="00AA17F6"/>
    <w:rsid w:val="00AA2292"/>
    <w:rsid w:val="00AA31EB"/>
    <w:rsid w:val="00AB2243"/>
    <w:rsid w:val="00AB2CF9"/>
    <w:rsid w:val="00AC2512"/>
    <w:rsid w:val="00AC7D3F"/>
    <w:rsid w:val="00AD34CB"/>
    <w:rsid w:val="00AD4CF7"/>
    <w:rsid w:val="00AD4F27"/>
    <w:rsid w:val="00AF08DF"/>
    <w:rsid w:val="00AF5817"/>
    <w:rsid w:val="00B15F6E"/>
    <w:rsid w:val="00B2078D"/>
    <w:rsid w:val="00B219D6"/>
    <w:rsid w:val="00B37516"/>
    <w:rsid w:val="00B405C3"/>
    <w:rsid w:val="00B423F0"/>
    <w:rsid w:val="00B51B05"/>
    <w:rsid w:val="00B62884"/>
    <w:rsid w:val="00B64B2A"/>
    <w:rsid w:val="00B81E75"/>
    <w:rsid w:val="00B81FAE"/>
    <w:rsid w:val="00B90A2E"/>
    <w:rsid w:val="00BB3A7C"/>
    <w:rsid w:val="00BC66D5"/>
    <w:rsid w:val="00BD685E"/>
    <w:rsid w:val="00BE0357"/>
    <w:rsid w:val="00BF52C1"/>
    <w:rsid w:val="00C04E41"/>
    <w:rsid w:val="00C270E3"/>
    <w:rsid w:val="00C272D0"/>
    <w:rsid w:val="00C44FBC"/>
    <w:rsid w:val="00C62C1B"/>
    <w:rsid w:val="00C70CC2"/>
    <w:rsid w:val="00C746FB"/>
    <w:rsid w:val="00C775B0"/>
    <w:rsid w:val="00C83211"/>
    <w:rsid w:val="00C85634"/>
    <w:rsid w:val="00C90035"/>
    <w:rsid w:val="00C94067"/>
    <w:rsid w:val="00CA13C4"/>
    <w:rsid w:val="00CA6CCE"/>
    <w:rsid w:val="00CD1A4B"/>
    <w:rsid w:val="00D01059"/>
    <w:rsid w:val="00D02C27"/>
    <w:rsid w:val="00D04AA8"/>
    <w:rsid w:val="00D11091"/>
    <w:rsid w:val="00D11344"/>
    <w:rsid w:val="00D1638B"/>
    <w:rsid w:val="00D26AD1"/>
    <w:rsid w:val="00D55DE0"/>
    <w:rsid w:val="00D777A8"/>
    <w:rsid w:val="00D815A5"/>
    <w:rsid w:val="00D97280"/>
    <w:rsid w:val="00DA6BD3"/>
    <w:rsid w:val="00DC1B2F"/>
    <w:rsid w:val="00DC288F"/>
    <w:rsid w:val="00DC6765"/>
    <w:rsid w:val="00DC778B"/>
    <w:rsid w:val="00DD192B"/>
    <w:rsid w:val="00DD6AA9"/>
    <w:rsid w:val="00DE2A2A"/>
    <w:rsid w:val="00DF208E"/>
    <w:rsid w:val="00DF7CEA"/>
    <w:rsid w:val="00E118AC"/>
    <w:rsid w:val="00E1208E"/>
    <w:rsid w:val="00E17801"/>
    <w:rsid w:val="00E26EEC"/>
    <w:rsid w:val="00E31E68"/>
    <w:rsid w:val="00E3598F"/>
    <w:rsid w:val="00E362B7"/>
    <w:rsid w:val="00E43259"/>
    <w:rsid w:val="00E47A85"/>
    <w:rsid w:val="00E512CC"/>
    <w:rsid w:val="00E5191A"/>
    <w:rsid w:val="00E72506"/>
    <w:rsid w:val="00E74A31"/>
    <w:rsid w:val="00E81C40"/>
    <w:rsid w:val="00E84D40"/>
    <w:rsid w:val="00E879F3"/>
    <w:rsid w:val="00E924E0"/>
    <w:rsid w:val="00EA0909"/>
    <w:rsid w:val="00EA48BC"/>
    <w:rsid w:val="00EB5A29"/>
    <w:rsid w:val="00ED5688"/>
    <w:rsid w:val="00EE302D"/>
    <w:rsid w:val="00EF1FDF"/>
    <w:rsid w:val="00F211C7"/>
    <w:rsid w:val="00F5190F"/>
    <w:rsid w:val="00F56FE4"/>
    <w:rsid w:val="00F63FAF"/>
    <w:rsid w:val="00F80D32"/>
    <w:rsid w:val="00F91512"/>
    <w:rsid w:val="00FB0B01"/>
    <w:rsid w:val="00FB635B"/>
    <w:rsid w:val="00FC087B"/>
    <w:rsid w:val="00FC508C"/>
    <w:rsid w:val="00FD129D"/>
    <w:rsid w:val="00FD2D98"/>
    <w:rsid w:val="00FE0146"/>
    <w:rsid w:val="00FE3FC7"/>
    <w:rsid w:val="00FF0C3C"/>
    <w:rsid w:val="00FF10B9"/>
    <w:rsid w:val="00FF5F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paragraph" w:customStyle="1" w:styleId="xl63">
    <w:name w:val="xl63"/>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paragraph" w:customStyle="1" w:styleId="xl63">
    <w:name w:val="xl63"/>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980159776">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4166-1FA0-4B10-9E6A-646628B4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16</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cp:lastModifiedBy>Zinchenko</cp:lastModifiedBy>
  <cp:revision>60</cp:revision>
  <cp:lastPrinted>2019-04-17T10:39:00Z</cp:lastPrinted>
  <dcterms:created xsi:type="dcterms:W3CDTF">2019-02-14T05:10:00Z</dcterms:created>
  <dcterms:modified xsi:type="dcterms:W3CDTF">2019-04-18T04:23:00Z</dcterms:modified>
</cp:coreProperties>
</file>