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89" w:rsidRPr="007C3889" w:rsidRDefault="001E763A" w:rsidP="007C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59.85pt;height:86.4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07150677" r:id="rId8"/>
        </w:pict>
      </w:r>
      <w:r w:rsidR="007C3889" w:rsidRPr="007C3889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КОНТРОЛЬНО – СЧЕТНАЯ   ПАЛАТА</w:t>
      </w:r>
    </w:p>
    <w:p w:rsidR="007C3889" w:rsidRPr="007C3889" w:rsidRDefault="007C3889" w:rsidP="007C38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7C3889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АГАПОВСКОГО МУНИЦИПАЛЬНОГО РАЙОНА</w:t>
      </w:r>
      <w:r w:rsidRPr="007C3889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</w:p>
    <w:p w:rsidR="007C3889" w:rsidRPr="007C3889" w:rsidRDefault="007C3889" w:rsidP="007C388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C3889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7C3889" w:rsidRPr="007C3889" w:rsidRDefault="007C3889" w:rsidP="007C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889">
        <w:rPr>
          <w:rFonts w:ascii="Times New Roman" w:eastAsia="Times New Roman" w:hAnsi="Times New Roman" w:cs="Times New Roman"/>
          <w:sz w:val="24"/>
          <w:szCs w:val="24"/>
          <w:lang w:eastAsia="ru-RU"/>
        </w:rPr>
        <w:t>457400  с. Агаповка, ул. Пролетарская 29а, тел: 2-11-37, 2-14-36</w:t>
      </w:r>
    </w:p>
    <w:p w:rsidR="003A4049" w:rsidRDefault="003A4049" w:rsidP="007C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89" w:rsidRDefault="007C3889" w:rsidP="007C3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Контрольно-счетной палаты Агаповского муниципального района на 201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07D4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2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07D4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23D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C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</w:t>
      </w:r>
      <w:r w:rsidR="00C06671" w:rsidRPr="00C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 использования бюджетных средств и муниципального имущества при исполнении бюджетной сметы </w:t>
      </w:r>
      <w:r w:rsidR="00423D65" w:rsidRPr="00423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423D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3D65" w:rsidRPr="0042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9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423D65" w:rsidRPr="0042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Агаповского муниципального района </w:t>
      </w:r>
      <w:r w:rsidR="00E368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</w:t>
      </w:r>
      <w:r w:rsidR="00C569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C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E3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06671" w:rsidRPr="00C0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2017 год – текущий период 2018 года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738" w:rsidRPr="00B8416A" w:rsidRDefault="00154738" w:rsidP="007C3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бюджетных средств составил </w:t>
      </w:r>
      <w:r w:rsidR="00C5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20 272 218,30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696045" w:rsidRDefault="007C3889" w:rsidP="007C3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контрольного мероприятия составлены и подписаны акты проверок (акт № </w:t>
      </w:r>
      <w:r w:rsidR="00C5695A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5695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695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акт № </w:t>
      </w:r>
      <w:r w:rsidR="00C5695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5695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695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B841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</w:t>
      </w:r>
    </w:p>
    <w:p w:rsidR="00696045" w:rsidRDefault="00696045" w:rsidP="00696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Управлению</w:t>
      </w:r>
      <w:r w:rsidR="00C56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</w:t>
      </w:r>
      <w:r w:rsidRPr="0059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вынесено представление Контрольно-счетной палаты от </w:t>
      </w:r>
      <w:r w:rsidR="00C56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59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6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59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r w:rsidR="007C5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6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устранения выявленных нарушений.</w:t>
      </w:r>
    </w:p>
    <w:p w:rsidR="00696045" w:rsidRDefault="00696045" w:rsidP="00696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исполнения  представления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</w:t>
      </w:r>
      <w:r w:rsidR="0091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 все</w:t>
      </w:r>
      <w:r w:rsidRPr="0059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</w:t>
      </w:r>
      <w:r w:rsidR="0091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</w:t>
      </w:r>
      <w:r w:rsidR="0091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устранен</w:t>
      </w:r>
      <w:r w:rsidR="0091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115E3" w:rsidRPr="00183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суточные расходы</w:t>
      </w:r>
      <w:r w:rsidR="001E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15E3" w:rsidRPr="00183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подтверждены</w:t>
      </w:r>
      <w:r w:rsidR="0091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документально</w:t>
      </w:r>
      <w:r w:rsidR="009115E3" w:rsidRPr="00183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</w:t>
      </w:r>
      <w:r w:rsidR="0091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115E3" w:rsidRPr="00183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подтвержденные расходы возвращены в кассу Управления</w:t>
      </w:r>
      <w:r w:rsidR="0091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финансов, представлены </w:t>
      </w:r>
      <w:r w:rsidR="009115E3" w:rsidRPr="00183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</w:t>
      </w:r>
      <w:r w:rsidR="0091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115E3" w:rsidRPr="00183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подтверждающие приобретение канцтоваров</w:t>
      </w:r>
      <w:r w:rsidR="0091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также </w:t>
      </w:r>
      <w:r w:rsidRPr="0059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представлена </w:t>
      </w:r>
      <w:r w:rsidRPr="0059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объяснительн</w:t>
      </w:r>
      <w:r w:rsidR="0091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59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принятии к сведению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выявленных нарушений и недопущению </w:t>
      </w:r>
      <w:r w:rsidR="0026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дальнейшем</w:t>
      </w:r>
      <w:r w:rsidRPr="00590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763A" w:rsidRDefault="001E763A" w:rsidP="00696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результатах контрольного мероприятия рассмотрена 13.12.2018 г. на заседании коллегии Контрольно-счетной палаты и представлена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Агаповского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</w:t>
      </w:r>
    </w:p>
    <w:p w:rsidR="002646E8" w:rsidRDefault="002646E8" w:rsidP="00590F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763A" w:rsidRPr="00590FD3" w:rsidRDefault="001E763A" w:rsidP="00590F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3C4" w:rsidRPr="00305489" w:rsidRDefault="00437CA9" w:rsidP="0030548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Г.К. Тихонова</w:t>
      </w:r>
    </w:p>
    <w:sectPr w:rsidR="00C073C4" w:rsidRPr="00305489" w:rsidSect="0030548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275"/>
    <w:multiLevelType w:val="hybridMultilevel"/>
    <w:tmpl w:val="B0ECBA6E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186F"/>
    <w:multiLevelType w:val="hybridMultilevel"/>
    <w:tmpl w:val="3A8EBF84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58FA"/>
    <w:multiLevelType w:val="hybridMultilevel"/>
    <w:tmpl w:val="C3C2692E"/>
    <w:lvl w:ilvl="0" w:tplc="AD72899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39C20F80"/>
    <w:multiLevelType w:val="hybridMultilevel"/>
    <w:tmpl w:val="AE347326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F15DE"/>
    <w:multiLevelType w:val="hybridMultilevel"/>
    <w:tmpl w:val="4DF08734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147CB"/>
    <w:multiLevelType w:val="hybridMultilevel"/>
    <w:tmpl w:val="2D128408"/>
    <w:lvl w:ilvl="0" w:tplc="82E06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D72CE6"/>
    <w:multiLevelType w:val="hybridMultilevel"/>
    <w:tmpl w:val="2D128408"/>
    <w:lvl w:ilvl="0" w:tplc="82E063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89"/>
    <w:rsid w:val="00021792"/>
    <w:rsid w:val="00052873"/>
    <w:rsid w:val="000530D3"/>
    <w:rsid w:val="0005393E"/>
    <w:rsid w:val="00065996"/>
    <w:rsid w:val="00093191"/>
    <w:rsid w:val="00126B61"/>
    <w:rsid w:val="00154738"/>
    <w:rsid w:val="001E763A"/>
    <w:rsid w:val="001F3DD0"/>
    <w:rsid w:val="002631AC"/>
    <w:rsid w:val="002646E8"/>
    <w:rsid w:val="002C01D9"/>
    <w:rsid w:val="00305489"/>
    <w:rsid w:val="003661E6"/>
    <w:rsid w:val="00386672"/>
    <w:rsid w:val="00392C90"/>
    <w:rsid w:val="003A4049"/>
    <w:rsid w:val="003F15EC"/>
    <w:rsid w:val="00423D65"/>
    <w:rsid w:val="00437CA9"/>
    <w:rsid w:val="004A44A3"/>
    <w:rsid w:val="004C6D28"/>
    <w:rsid w:val="004E2AED"/>
    <w:rsid w:val="004E63F4"/>
    <w:rsid w:val="0051071D"/>
    <w:rsid w:val="00590FD3"/>
    <w:rsid w:val="005B6366"/>
    <w:rsid w:val="005D0335"/>
    <w:rsid w:val="005D2838"/>
    <w:rsid w:val="00646443"/>
    <w:rsid w:val="006860D1"/>
    <w:rsid w:val="00696045"/>
    <w:rsid w:val="00707D43"/>
    <w:rsid w:val="00717106"/>
    <w:rsid w:val="00726482"/>
    <w:rsid w:val="007C2142"/>
    <w:rsid w:val="007C3889"/>
    <w:rsid w:val="007C50A7"/>
    <w:rsid w:val="00823B6A"/>
    <w:rsid w:val="00846ADD"/>
    <w:rsid w:val="008902B9"/>
    <w:rsid w:val="0089192A"/>
    <w:rsid w:val="009115E3"/>
    <w:rsid w:val="00A37F7D"/>
    <w:rsid w:val="00A8514B"/>
    <w:rsid w:val="00AB1C75"/>
    <w:rsid w:val="00AF12FA"/>
    <w:rsid w:val="00B11BF7"/>
    <w:rsid w:val="00B40DA9"/>
    <w:rsid w:val="00B8416A"/>
    <w:rsid w:val="00C06671"/>
    <w:rsid w:val="00C073C4"/>
    <w:rsid w:val="00C23930"/>
    <w:rsid w:val="00C5695A"/>
    <w:rsid w:val="00CD04DC"/>
    <w:rsid w:val="00D40122"/>
    <w:rsid w:val="00D45B3C"/>
    <w:rsid w:val="00DB0C00"/>
    <w:rsid w:val="00DE2775"/>
    <w:rsid w:val="00E32D06"/>
    <w:rsid w:val="00E36802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C38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C38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171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44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C066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6671"/>
  </w:style>
  <w:style w:type="paragraph" w:styleId="2">
    <w:name w:val="Body Text Indent 2"/>
    <w:basedOn w:val="a"/>
    <w:link w:val="20"/>
    <w:uiPriority w:val="99"/>
    <w:semiHidden/>
    <w:unhideWhenUsed/>
    <w:rsid w:val="00C066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C38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C38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171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44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C066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6671"/>
  </w:style>
  <w:style w:type="paragraph" w:styleId="2">
    <w:name w:val="Body Text Indent 2"/>
    <w:basedOn w:val="a"/>
    <w:link w:val="20"/>
    <w:uiPriority w:val="99"/>
    <w:semiHidden/>
    <w:unhideWhenUsed/>
    <w:rsid w:val="00C066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1B54-99AC-402F-8262-20248766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Tihonova</cp:lastModifiedBy>
  <cp:revision>3</cp:revision>
  <cp:lastPrinted>2018-11-22T08:45:00Z</cp:lastPrinted>
  <dcterms:created xsi:type="dcterms:W3CDTF">2018-12-24T04:55:00Z</dcterms:created>
  <dcterms:modified xsi:type="dcterms:W3CDTF">2018-12-24T04:58:00Z</dcterms:modified>
</cp:coreProperties>
</file>