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C6" w:rsidRPr="00A27BBA" w:rsidRDefault="00B72CC6" w:rsidP="00B72CC6">
      <w:pPr>
        <w:pStyle w:val="a3"/>
        <w:tabs>
          <w:tab w:val="left" w:pos="940"/>
          <w:tab w:val="center" w:pos="4320"/>
        </w:tabs>
        <w:outlineLvl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2510790</wp:posOffset>
            </wp:positionH>
            <wp:positionV relativeFrom="paragraph">
              <wp:posOffset>-377190</wp:posOffset>
            </wp:positionV>
            <wp:extent cx="828675" cy="1057275"/>
            <wp:effectExtent l="19050" t="0" r="952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7BBA">
        <w:rPr>
          <w:b/>
          <w:bCs/>
          <w:sz w:val="28"/>
          <w:szCs w:val="28"/>
        </w:rPr>
        <w:t>АДМИНИСТРАЦИЯ</w:t>
      </w:r>
    </w:p>
    <w:p w:rsidR="00B72CC6" w:rsidRPr="00A27BBA" w:rsidRDefault="00B72CC6" w:rsidP="00B72CC6">
      <w:pPr>
        <w:pStyle w:val="a3"/>
        <w:tabs>
          <w:tab w:val="left" w:pos="940"/>
          <w:tab w:val="center" w:pos="4320"/>
        </w:tabs>
        <w:outlineLvl w:val="0"/>
        <w:rPr>
          <w:b/>
          <w:bCs/>
          <w:sz w:val="28"/>
          <w:szCs w:val="28"/>
        </w:rPr>
      </w:pPr>
      <w:r w:rsidRPr="00A27BBA">
        <w:rPr>
          <w:b/>
          <w:bCs/>
          <w:sz w:val="28"/>
          <w:szCs w:val="28"/>
        </w:rPr>
        <w:t>АГАПОВСКОГО МУНИЦИПАЛЬНОГО РАЙОНА</w:t>
      </w:r>
    </w:p>
    <w:p w:rsidR="00B72CC6" w:rsidRPr="007D6F7E" w:rsidRDefault="00B72CC6" w:rsidP="00B72CC6">
      <w:pPr>
        <w:pStyle w:val="a3"/>
        <w:tabs>
          <w:tab w:val="left" w:pos="940"/>
          <w:tab w:val="center" w:pos="4320"/>
        </w:tabs>
        <w:outlineLvl w:val="0"/>
        <w:rPr>
          <w:b/>
          <w:bCs/>
          <w:sz w:val="28"/>
          <w:szCs w:val="28"/>
        </w:rPr>
      </w:pPr>
      <w:r w:rsidRPr="007D6F7E">
        <w:rPr>
          <w:b/>
          <w:bCs/>
          <w:sz w:val="28"/>
          <w:szCs w:val="28"/>
        </w:rPr>
        <w:t>ЧЕЛЯБИНСКОЙ ОБЛАСТИ</w:t>
      </w:r>
    </w:p>
    <w:p w:rsidR="00B72CC6" w:rsidRPr="007D6F7E" w:rsidRDefault="00B72CC6" w:rsidP="00B72CC6">
      <w:pPr>
        <w:pStyle w:val="a3"/>
        <w:pBdr>
          <w:bottom w:val="single" w:sz="12" w:space="1" w:color="auto"/>
        </w:pBdr>
        <w:tabs>
          <w:tab w:val="left" w:pos="940"/>
          <w:tab w:val="center" w:pos="4320"/>
        </w:tabs>
        <w:outlineLvl w:val="0"/>
        <w:rPr>
          <w:b/>
          <w:bCs/>
          <w:sz w:val="28"/>
          <w:szCs w:val="28"/>
        </w:rPr>
      </w:pPr>
      <w:r w:rsidRPr="007D6F7E">
        <w:rPr>
          <w:b/>
          <w:bCs/>
          <w:sz w:val="28"/>
          <w:szCs w:val="28"/>
        </w:rPr>
        <w:t>РАСПОРЯЖЕНИЕ</w:t>
      </w:r>
    </w:p>
    <w:p w:rsidR="00B72CC6" w:rsidRPr="007D6F7E" w:rsidRDefault="00B72CC6" w:rsidP="00B72CC6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B72CC6" w:rsidRPr="007D6F7E" w:rsidRDefault="00B72CC6" w:rsidP="00B72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F7E">
        <w:rPr>
          <w:rFonts w:ascii="Times New Roman" w:hAnsi="Times New Roman" w:cs="Times New Roman"/>
          <w:sz w:val="28"/>
          <w:szCs w:val="28"/>
          <w:u w:val="single"/>
        </w:rPr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26.09</w:t>
      </w:r>
      <w:r w:rsidRPr="007D6F7E">
        <w:rPr>
          <w:rFonts w:ascii="Times New Roman" w:hAnsi="Times New Roman" w:cs="Times New Roman"/>
          <w:sz w:val="28"/>
          <w:szCs w:val="28"/>
          <w:u w:val="single"/>
        </w:rPr>
        <w:t>.2014г.</w:t>
      </w:r>
      <w:r w:rsidRPr="007D6F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7D6F7E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286</w:t>
      </w:r>
    </w:p>
    <w:p w:rsidR="00B72CC6" w:rsidRDefault="00B72CC6" w:rsidP="00B72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F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6F7E">
        <w:rPr>
          <w:rFonts w:ascii="Times New Roman" w:hAnsi="Times New Roman" w:cs="Times New Roman"/>
          <w:sz w:val="24"/>
          <w:szCs w:val="24"/>
        </w:rPr>
        <w:t>. Агаповка</w:t>
      </w:r>
    </w:p>
    <w:p w:rsidR="00000000" w:rsidRDefault="00617FF4"/>
    <w:p w:rsidR="00B72CC6" w:rsidRDefault="00B72CC6" w:rsidP="00B72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плане мероприятий («дорожной карте»)</w:t>
      </w:r>
    </w:p>
    <w:p w:rsidR="00B72CC6" w:rsidRDefault="00B72CC6" w:rsidP="00B72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«Изменения в отраслях социальной сферы, </w:t>
      </w:r>
    </w:p>
    <w:p w:rsidR="00B72CC6" w:rsidRDefault="00B72CC6" w:rsidP="00B72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направленные на повышение эффективности </w:t>
      </w:r>
    </w:p>
    <w:p w:rsidR="00B72CC6" w:rsidRDefault="00B72CC6" w:rsidP="00B72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в Агаповском муниципальном районе»</w:t>
      </w:r>
    </w:p>
    <w:p w:rsidR="00B72CC6" w:rsidRDefault="00B72CC6" w:rsidP="00B72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CC6" w:rsidRDefault="00B72CC6" w:rsidP="00774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реализации распоряжения Правительства Челябинской области от 30.04.2014 г. № 722-р:</w:t>
      </w:r>
    </w:p>
    <w:p w:rsidR="00B72CC6" w:rsidRDefault="00B72CC6" w:rsidP="00774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план мероприятий («дорожную карту») «Изменения в отраслях социальной сферы, направленные на повышение эффективности образования в Агаповском муниципальном районе </w:t>
      </w:r>
      <w:r w:rsidR="00774D6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(далее именуется</w:t>
      </w:r>
      <w:r w:rsidR="00DD571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DD5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мероприятий).</w:t>
      </w:r>
    </w:p>
    <w:p w:rsidR="00B72CC6" w:rsidRDefault="00B72CC6" w:rsidP="00774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Управлению финансов Агаповского муниципального района (Каримова И.А.), управлению образования администрации района </w:t>
      </w:r>
      <w:r w:rsidR="00774D6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(Смирнова Н.В.) при подготовке проекта муниципального бюджета </w:t>
      </w:r>
      <w:r w:rsidR="00774D6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учитывать </w:t>
      </w:r>
      <w:r w:rsidR="00774D6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 мероприятия, предусмотренные планом.</w:t>
      </w:r>
    </w:p>
    <w:p w:rsidR="00B72CC6" w:rsidRDefault="00B72CC6" w:rsidP="00774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Признать утратившим силу распоряжение администрации Агаповского муниципального района от 10.06.2013 г. № 180 «</w:t>
      </w:r>
      <w:r w:rsidR="006512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плане мероприятий («дорожной карте») «Изменения в отраслях социальной сферы направленные на повышение эффективности образования в Агаповском муниципальном районе». </w:t>
      </w:r>
    </w:p>
    <w:p w:rsidR="00411E90" w:rsidRPr="00B23369" w:rsidRDefault="00411E90" w:rsidP="00774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23369">
        <w:rPr>
          <w:rFonts w:ascii="Times New Roman" w:hAnsi="Times New Roman" w:cs="Times New Roman"/>
          <w:sz w:val="28"/>
          <w:szCs w:val="28"/>
        </w:rPr>
        <w:t xml:space="preserve">Организационно-правовому отделу администрации Агаповского муниципального района </w:t>
      </w:r>
      <w:proofErr w:type="gramStart"/>
      <w:r w:rsidRPr="00B2336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23369">
        <w:rPr>
          <w:rFonts w:ascii="Times New Roman" w:hAnsi="Times New Roman" w:cs="Times New Roman"/>
          <w:sz w:val="28"/>
          <w:szCs w:val="28"/>
        </w:rPr>
        <w:t xml:space="preserve"> настоящее распоряжение </w:t>
      </w:r>
      <w:r w:rsidR="00774D6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23369">
        <w:rPr>
          <w:rFonts w:ascii="Times New Roman" w:hAnsi="Times New Roman" w:cs="Times New Roman"/>
          <w:sz w:val="28"/>
          <w:szCs w:val="28"/>
        </w:rPr>
        <w:t>на официальном сайте администрации Агаповского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E90" w:rsidRDefault="00411E90" w:rsidP="00774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Организацию выполнения настоящего распоряжение возложить </w:t>
      </w:r>
      <w:r w:rsidR="00774D6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первого заместителя главы Агаповского муниципального района </w:t>
      </w:r>
      <w:r w:rsidR="00774D6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по общим вопросам Скрыльникову О.Г.</w:t>
      </w:r>
    </w:p>
    <w:p w:rsidR="00411E90" w:rsidRDefault="00411E90" w:rsidP="00774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E90" w:rsidRDefault="00411E90" w:rsidP="00774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E90" w:rsidRDefault="00411E90" w:rsidP="00B72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E90" w:rsidRDefault="00411E90" w:rsidP="00B72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E90" w:rsidRDefault="00411E90" w:rsidP="00B72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района                  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Домбаев</w:t>
      </w:r>
      <w:proofErr w:type="spellEnd"/>
    </w:p>
    <w:p w:rsidR="00617FF4" w:rsidRDefault="00617FF4" w:rsidP="00B72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F4" w:rsidRPr="00B72CC6" w:rsidRDefault="00617FF4" w:rsidP="00B72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7FF4" w:rsidRPr="00B7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CC6"/>
    <w:rsid w:val="00411E90"/>
    <w:rsid w:val="00617FF4"/>
    <w:rsid w:val="0065126E"/>
    <w:rsid w:val="00774D6C"/>
    <w:rsid w:val="00B72CC6"/>
    <w:rsid w:val="00DD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2C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B72C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16</cp:revision>
  <dcterms:created xsi:type="dcterms:W3CDTF">2014-09-29T03:31:00Z</dcterms:created>
  <dcterms:modified xsi:type="dcterms:W3CDTF">2014-09-29T04:17:00Z</dcterms:modified>
</cp:coreProperties>
</file>