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4C" w:rsidRPr="0059327B" w:rsidRDefault="008C074A" w:rsidP="0080474C">
      <w:pPr>
        <w:pStyle w:val="a3"/>
        <w:rPr>
          <w:i w:val="0"/>
          <w:iCs w:val="0"/>
        </w:rPr>
      </w:pPr>
      <w:r w:rsidRPr="008C07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.95pt;width:63pt;height:81.95pt;z-index:251660288;visibility:visible;mso-wrap-edited:f">
            <v:imagedata r:id="rId6" o:title=""/>
            <w10:wrap type="topAndBottom"/>
          </v:shape>
          <o:OLEObject Type="Embed" ProgID="Word.Picture.8" ShapeID="_x0000_s1026" DrawAspect="Content" ObjectID="_1534933581" r:id="rId7"/>
        </w:pict>
      </w:r>
      <w:r w:rsidR="0080474C" w:rsidRPr="0059327B">
        <w:rPr>
          <w:i w:val="0"/>
          <w:iCs w:val="0"/>
        </w:rPr>
        <w:t>АДМИНИСТРАЦИЯ</w:t>
      </w:r>
    </w:p>
    <w:p w:rsidR="0080474C" w:rsidRPr="0059327B" w:rsidRDefault="0080474C" w:rsidP="0080474C">
      <w:pPr>
        <w:pStyle w:val="a3"/>
        <w:rPr>
          <w:i w:val="0"/>
          <w:iCs w:val="0"/>
        </w:rPr>
      </w:pPr>
      <w:r w:rsidRPr="0059327B">
        <w:rPr>
          <w:i w:val="0"/>
          <w:iCs w:val="0"/>
        </w:rPr>
        <w:t>АГАПОВСКОГО МУНИЦИПАЛЬНОГО РАЙОНА</w:t>
      </w:r>
    </w:p>
    <w:p w:rsidR="0080474C" w:rsidRPr="0059327B" w:rsidRDefault="0080474C" w:rsidP="0080474C">
      <w:pPr>
        <w:jc w:val="center"/>
        <w:rPr>
          <w:b/>
          <w:bCs/>
          <w:sz w:val="28"/>
          <w:szCs w:val="28"/>
        </w:rPr>
      </w:pPr>
      <w:r w:rsidRPr="0059327B">
        <w:rPr>
          <w:b/>
          <w:bCs/>
          <w:sz w:val="28"/>
          <w:szCs w:val="28"/>
        </w:rPr>
        <w:t>ЧЕЛЯБИНСКОЙ ОБЛАСТИ</w:t>
      </w:r>
    </w:p>
    <w:p w:rsidR="0080474C" w:rsidRDefault="0080474C" w:rsidP="0080474C">
      <w:pPr>
        <w:jc w:val="center"/>
        <w:rPr>
          <w:b/>
          <w:bCs/>
          <w:sz w:val="24"/>
          <w:szCs w:val="24"/>
        </w:rPr>
      </w:pPr>
      <w:r w:rsidRPr="0059327B">
        <w:rPr>
          <w:b/>
          <w:bCs/>
          <w:sz w:val="28"/>
          <w:szCs w:val="28"/>
        </w:rPr>
        <w:t>ПОСТАНОВЛЕНИЕ</w:t>
      </w:r>
    </w:p>
    <w:p w:rsidR="0080474C" w:rsidRPr="00AE35B4" w:rsidRDefault="0080474C" w:rsidP="0080474C">
      <w:pPr>
        <w:jc w:val="center"/>
        <w:rPr>
          <w:b/>
          <w:bCs/>
        </w:rPr>
      </w:pPr>
      <w:r w:rsidRPr="00AE35B4">
        <w:rPr>
          <w:b/>
          <w:bCs/>
        </w:rPr>
        <w:t>________________________________________________________________________________</w:t>
      </w:r>
      <w:r>
        <w:rPr>
          <w:b/>
          <w:bCs/>
        </w:rPr>
        <w:t>____________</w:t>
      </w:r>
      <w:r w:rsidRPr="00AE35B4">
        <w:rPr>
          <w:b/>
          <w:bCs/>
        </w:rPr>
        <w:t>_</w:t>
      </w:r>
    </w:p>
    <w:p w:rsidR="0080474C" w:rsidRPr="00BC31CE" w:rsidRDefault="0080474C" w:rsidP="0080474C">
      <w:pPr>
        <w:rPr>
          <w:bCs/>
          <w:sz w:val="28"/>
          <w:szCs w:val="28"/>
        </w:rPr>
      </w:pPr>
      <w:r w:rsidRPr="00BC31CE">
        <w:rPr>
          <w:b/>
          <w:bCs/>
          <w:sz w:val="22"/>
          <w:szCs w:val="22"/>
        </w:rPr>
        <w:t xml:space="preserve">  </w:t>
      </w:r>
      <w:r w:rsidRPr="0059327B">
        <w:rPr>
          <w:bCs/>
          <w:sz w:val="28"/>
          <w:szCs w:val="28"/>
          <w:u w:val="single"/>
        </w:rPr>
        <w:t>от</w:t>
      </w:r>
      <w:r>
        <w:rPr>
          <w:bCs/>
          <w:sz w:val="28"/>
          <w:szCs w:val="28"/>
          <w:u w:val="single"/>
        </w:rPr>
        <w:t xml:space="preserve"> </w:t>
      </w:r>
      <w:r w:rsidR="000D0DF8">
        <w:rPr>
          <w:bCs/>
          <w:sz w:val="28"/>
          <w:szCs w:val="28"/>
          <w:u w:val="single"/>
        </w:rPr>
        <w:t>24</w:t>
      </w:r>
      <w:r>
        <w:rPr>
          <w:bCs/>
          <w:sz w:val="28"/>
          <w:szCs w:val="28"/>
          <w:u w:val="single"/>
        </w:rPr>
        <w:t>.</w:t>
      </w:r>
      <w:r w:rsidR="000D0DF8">
        <w:rPr>
          <w:bCs/>
          <w:sz w:val="28"/>
          <w:szCs w:val="28"/>
          <w:u w:val="single"/>
        </w:rPr>
        <w:t>08</w:t>
      </w:r>
      <w:r w:rsidR="00D91633">
        <w:rPr>
          <w:bCs/>
          <w:sz w:val="28"/>
          <w:szCs w:val="28"/>
          <w:u w:val="single"/>
        </w:rPr>
        <w:t>.</w:t>
      </w:r>
      <w:r w:rsidRPr="0059327B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6</w:t>
      </w:r>
      <w:r w:rsidRPr="0059327B">
        <w:rPr>
          <w:bCs/>
          <w:sz w:val="28"/>
          <w:szCs w:val="28"/>
          <w:u w:val="single"/>
        </w:rPr>
        <w:t>г.</w:t>
      </w:r>
      <w:r w:rsidRPr="00BC31CE">
        <w:rPr>
          <w:b/>
          <w:bCs/>
          <w:sz w:val="28"/>
          <w:szCs w:val="28"/>
        </w:rPr>
        <w:tab/>
      </w:r>
      <w:r w:rsidRPr="00A24683">
        <w:rPr>
          <w:b/>
          <w:bCs/>
          <w:sz w:val="28"/>
          <w:szCs w:val="28"/>
        </w:rPr>
        <w:tab/>
      </w:r>
      <w:r w:rsidRPr="00A24683">
        <w:rPr>
          <w:b/>
          <w:bCs/>
          <w:sz w:val="28"/>
          <w:szCs w:val="28"/>
        </w:rPr>
        <w:tab/>
      </w:r>
      <w:r w:rsidRPr="00A24683">
        <w:rPr>
          <w:b/>
          <w:bCs/>
          <w:sz w:val="28"/>
          <w:szCs w:val="28"/>
        </w:rPr>
        <w:tab/>
      </w:r>
      <w:r w:rsidRPr="00A24683">
        <w:rPr>
          <w:b/>
          <w:bCs/>
          <w:sz w:val="28"/>
          <w:szCs w:val="28"/>
        </w:rPr>
        <w:tab/>
      </w:r>
      <w:r w:rsidRPr="00A24683">
        <w:rPr>
          <w:b/>
          <w:bCs/>
          <w:sz w:val="28"/>
          <w:szCs w:val="28"/>
        </w:rPr>
        <w:tab/>
      </w:r>
      <w:r w:rsidRPr="00BC31C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</w:t>
      </w:r>
      <w:r w:rsidRPr="00BC31C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</w:t>
      </w:r>
      <w:r w:rsidRPr="0059327B">
        <w:rPr>
          <w:bCs/>
          <w:sz w:val="28"/>
          <w:szCs w:val="28"/>
          <w:u w:val="single"/>
        </w:rPr>
        <w:t xml:space="preserve">№ </w:t>
      </w:r>
      <w:r w:rsidR="000D0DF8">
        <w:rPr>
          <w:bCs/>
          <w:sz w:val="28"/>
          <w:szCs w:val="28"/>
          <w:u w:val="single"/>
        </w:rPr>
        <w:t>578</w:t>
      </w:r>
    </w:p>
    <w:p w:rsidR="0080474C" w:rsidRDefault="0080474C" w:rsidP="0080474C">
      <w:pPr>
        <w:jc w:val="center"/>
        <w:rPr>
          <w:bCs/>
          <w:sz w:val="24"/>
          <w:szCs w:val="24"/>
        </w:rPr>
      </w:pPr>
    </w:p>
    <w:p w:rsidR="0008231A" w:rsidRDefault="0080474C" w:rsidP="0080474C">
      <w:pPr>
        <w:jc w:val="center"/>
        <w:rPr>
          <w:bCs/>
          <w:sz w:val="24"/>
          <w:szCs w:val="24"/>
        </w:rPr>
      </w:pPr>
      <w:proofErr w:type="gramStart"/>
      <w:r w:rsidRPr="00BC31CE">
        <w:rPr>
          <w:bCs/>
          <w:sz w:val="24"/>
          <w:szCs w:val="24"/>
        </w:rPr>
        <w:t>с</w:t>
      </w:r>
      <w:proofErr w:type="gramEnd"/>
      <w:r w:rsidRPr="00BC31CE">
        <w:rPr>
          <w:bCs/>
          <w:sz w:val="24"/>
          <w:szCs w:val="24"/>
        </w:rPr>
        <w:t>. Агаповка</w:t>
      </w:r>
    </w:p>
    <w:p w:rsidR="0080474C" w:rsidRPr="000E198B" w:rsidRDefault="0080474C" w:rsidP="00520D41">
      <w:pPr>
        <w:tabs>
          <w:tab w:val="left" w:pos="709"/>
        </w:tabs>
        <w:rPr>
          <w:b/>
          <w:i/>
          <w:sz w:val="28"/>
          <w:szCs w:val="28"/>
        </w:rPr>
      </w:pPr>
      <w:r w:rsidRPr="000E198B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51FA4" w:rsidRDefault="00751FA4" w:rsidP="00787B10">
      <w:pPr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предоставления субсидий</w:t>
      </w:r>
    </w:p>
    <w:p w:rsidR="00751FA4" w:rsidRDefault="00751FA4" w:rsidP="00787B10">
      <w:pPr>
        <w:jc w:val="both"/>
        <w:rPr>
          <w:sz w:val="28"/>
          <w:szCs w:val="28"/>
        </w:rPr>
      </w:pPr>
      <w:r>
        <w:rPr>
          <w:sz w:val="28"/>
          <w:szCs w:val="28"/>
        </w:rPr>
        <w:t>субъектам малого и среднего</w:t>
      </w:r>
    </w:p>
    <w:p w:rsidR="00751FA4" w:rsidRDefault="00751FA4" w:rsidP="00787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</w:t>
      </w:r>
      <w:proofErr w:type="spellStart"/>
      <w:r>
        <w:rPr>
          <w:sz w:val="28"/>
          <w:szCs w:val="28"/>
        </w:rPr>
        <w:t>Агаповского</w:t>
      </w:r>
      <w:proofErr w:type="spellEnd"/>
    </w:p>
    <w:p w:rsidR="00751FA4" w:rsidRDefault="00751FA4" w:rsidP="00787B1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 2016 году</w:t>
      </w:r>
    </w:p>
    <w:p w:rsidR="00751FA4" w:rsidRDefault="00751FA4" w:rsidP="00787B10">
      <w:pPr>
        <w:jc w:val="both"/>
        <w:rPr>
          <w:sz w:val="28"/>
          <w:szCs w:val="28"/>
        </w:rPr>
      </w:pPr>
    </w:p>
    <w:p w:rsidR="00751FA4" w:rsidRDefault="00751FA4" w:rsidP="00787B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24.07.2007 N 209-ФЗ "О развитии малого и среднего предпринимательства в Российской Федерации", в целях реализации</w:t>
      </w:r>
      <w:r>
        <w:rPr>
          <w:bCs/>
        </w:rPr>
        <w:t xml:space="preserve">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подпрограммы «Развитие малого и среднего предпринимательства в </w:t>
      </w:r>
      <w:proofErr w:type="spellStart"/>
      <w:r>
        <w:rPr>
          <w:sz w:val="28"/>
          <w:szCs w:val="28"/>
        </w:rPr>
        <w:t>Агаповском</w:t>
      </w:r>
      <w:proofErr w:type="spellEnd"/>
      <w:r>
        <w:rPr>
          <w:sz w:val="28"/>
          <w:szCs w:val="28"/>
        </w:rPr>
        <w:t xml:space="preserve"> муниципальном районе на 2016 - 2018 годы</w:t>
      </w:r>
      <w:r>
        <w:t xml:space="preserve">» </w:t>
      </w:r>
      <w:r>
        <w:rPr>
          <w:sz w:val="28"/>
          <w:szCs w:val="28"/>
        </w:rPr>
        <w:t>муниципальной программы</w:t>
      </w:r>
      <w:r>
        <w:t xml:space="preserve"> «</w:t>
      </w:r>
      <w:r>
        <w:rPr>
          <w:sz w:val="28"/>
          <w:szCs w:val="28"/>
        </w:rPr>
        <w:t xml:space="preserve">Создание условий для устойчивого экономического развития на территории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района»,  утвержденной постановлением администрации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 от 26.05.2016г.  № 363</w:t>
      </w:r>
      <w:proofErr w:type="gramEnd"/>
    </w:p>
    <w:p w:rsidR="00751FA4" w:rsidRDefault="00751FA4" w:rsidP="00787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751FA4" w:rsidRDefault="00751FA4" w:rsidP="00787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предоставления субсидий субъектам малого и среднего предпринимательства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 на возмещение затрат субъектов малого и среднего предпринимательства, связанных с приобретением оборудования в целях создания, и (или) развития и  (или) модернизации производства товаров (работ и услуг) в 2016 году.</w:t>
      </w:r>
    </w:p>
    <w:p w:rsidR="00751FA4" w:rsidRDefault="00751FA4" w:rsidP="00787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 от 14.07. 2015г. № 699 «О Порядке предоставления субсидий субъектам малого и среднего предпринимательства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 в 2015 году».</w:t>
      </w:r>
    </w:p>
    <w:p w:rsidR="00751FA4" w:rsidRDefault="00751FA4" w:rsidP="00787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пресс-службы и информации администрации района (Волкова Е.А)  настоящее постановление опубликовать в районной газете «Звезда» и разместить на официальном сайте администрации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751FA4" w:rsidRDefault="00751FA4" w:rsidP="00787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Организацию выполнения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 по экономике  </w:t>
      </w:r>
      <w:proofErr w:type="spellStart"/>
      <w:r>
        <w:rPr>
          <w:sz w:val="28"/>
          <w:szCs w:val="28"/>
        </w:rPr>
        <w:t>Заневского</w:t>
      </w:r>
      <w:proofErr w:type="spellEnd"/>
      <w:r>
        <w:rPr>
          <w:sz w:val="28"/>
          <w:szCs w:val="28"/>
        </w:rPr>
        <w:t xml:space="preserve"> Ю.С.</w:t>
      </w:r>
    </w:p>
    <w:p w:rsidR="00751FA4" w:rsidRDefault="00751FA4" w:rsidP="00787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FA4" w:rsidRDefault="00751FA4" w:rsidP="00787B10">
      <w:pPr>
        <w:rPr>
          <w:sz w:val="28"/>
          <w:szCs w:val="28"/>
        </w:rPr>
      </w:pPr>
    </w:p>
    <w:p w:rsidR="00751FA4" w:rsidRDefault="00751FA4" w:rsidP="00787B10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Б.Н. </w:t>
      </w:r>
      <w:proofErr w:type="spellStart"/>
      <w:r>
        <w:rPr>
          <w:sz w:val="28"/>
          <w:szCs w:val="28"/>
        </w:rPr>
        <w:t>Тайбергенов</w:t>
      </w:r>
      <w:proofErr w:type="spellEnd"/>
    </w:p>
    <w:p w:rsidR="00751FA4" w:rsidRDefault="00751FA4" w:rsidP="00787B10">
      <w:pPr>
        <w:rPr>
          <w:sz w:val="28"/>
          <w:szCs w:val="28"/>
        </w:rPr>
      </w:pPr>
    </w:p>
    <w:p w:rsidR="00C8750C" w:rsidRDefault="00751FA4" w:rsidP="00787B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51FA4" w:rsidRDefault="00C8750C" w:rsidP="00787B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751FA4">
        <w:rPr>
          <w:sz w:val="28"/>
          <w:szCs w:val="28"/>
        </w:rPr>
        <w:t xml:space="preserve">  УТВЕРЖДЕН </w:t>
      </w:r>
    </w:p>
    <w:p w:rsidR="00751FA4" w:rsidRDefault="00751FA4" w:rsidP="00787B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постановлением администрации </w:t>
      </w:r>
    </w:p>
    <w:p w:rsidR="00751FA4" w:rsidRDefault="00751FA4" w:rsidP="00787B1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51FA4" w:rsidRDefault="00751FA4" w:rsidP="00787B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8750C">
        <w:rPr>
          <w:sz w:val="28"/>
          <w:szCs w:val="28"/>
        </w:rPr>
        <w:t xml:space="preserve">                            от </w:t>
      </w:r>
      <w:r>
        <w:rPr>
          <w:sz w:val="28"/>
          <w:szCs w:val="28"/>
        </w:rPr>
        <w:t>24.08.2016г. № 578</w:t>
      </w:r>
    </w:p>
    <w:p w:rsidR="00751FA4" w:rsidRDefault="00751FA4" w:rsidP="00787B10">
      <w:pPr>
        <w:jc w:val="center"/>
        <w:rPr>
          <w:sz w:val="28"/>
          <w:szCs w:val="28"/>
        </w:rPr>
      </w:pPr>
    </w:p>
    <w:p w:rsidR="00751FA4" w:rsidRDefault="00751FA4" w:rsidP="00787B1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751FA4" w:rsidRDefault="00751FA4" w:rsidP="00787B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субсидий субъектам малого и среднего предпринимательства  </w:t>
      </w:r>
      <w:proofErr w:type="spellStart"/>
      <w:r>
        <w:rPr>
          <w:sz w:val="26"/>
          <w:szCs w:val="26"/>
        </w:rPr>
        <w:t>Агаповского</w:t>
      </w:r>
      <w:proofErr w:type="spellEnd"/>
      <w:r>
        <w:rPr>
          <w:sz w:val="26"/>
          <w:szCs w:val="26"/>
        </w:rPr>
        <w:t xml:space="preserve"> муниципального района на возмещение затрат субъектов малого и среднего предпринимательства, связанных с приобретением оборудования в целях создания, и (или) развития и (или) модернизации производства товаров </w:t>
      </w:r>
    </w:p>
    <w:p w:rsidR="00751FA4" w:rsidRDefault="00751FA4" w:rsidP="00787B10">
      <w:pPr>
        <w:jc w:val="center"/>
        <w:rPr>
          <w:sz w:val="26"/>
          <w:szCs w:val="26"/>
        </w:rPr>
      </w:pPr>
      <w:r>
        <w:rPr>
          <w:sz w:val="26"/>
          <w:szCs w:val="26"/>
        </w:rPr>
        <w:t>(работ и услуг) в 2016 году</w:t>
      </w:r>
    </w:p>
    <w:p w:rsidR="00751FA4" w:rsidRDefault="00751FA4" w:rsidP="00787B10">
      <w:pPr>
        <w:rPr>
          <w:sz w:val="26"/>
          <w:szCs w:val="26"/>
        </w:rPr>
      </w:pPr>
    </w:p>
    <w:p w:rsidR="00751FA4" w:rsidRDefault="00751FA4" w:rsidP="00787B10">
      <w:pPr>
        <w:jc w:val="center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751FA4" w:rsidRDefault="00751FA4" w:rsidP="00787B10">
      <w:pPr>
        <w:jc w:val="both"/>
        <w:rPr>
          <w:sz w:val="26"/>
          <w:szCs w:val="26"/>
        </w:rPr>
      </w:pP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Настоящий Порядок предоставления в 2016 году субсидий субъектам малого и среднего предпринимательства (далее именуется - СМСП) </w:t>
      </w:r>
      <w:proofErr w:type="spellStart"/>
      <w:r>
        <w:rPr>
          <w:sz w:val="26"/>
          <w:szCs w:val="26"/>
        </w:rPr>
        <w:t>Агаповского</w:t>
      </w:r>
      <w:proofErr w:type="spellEnd"/>
      <w:r>
        <w:rPr>
          <w:sz w:val="26"/>
          <w:szCs w:val="26"/>
        </w:rPr>
        <w:t xml:space="preserve"> муниципального района на возмещение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 и услуг) (далее именуется – Порядок) определяет цели, условия и порядок предоставления за счет средств, предусмотренных в бюджете </w:t>
      </w:r>
      <w:proofErr w:type="spellStart"/>
      <w:r>
        <w:rPr>
          <w:sz w:val="26"/>
          <w:szCs w:val="26"/>
        </w:rPr>
        <w:t>Агаповского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муниципального района  на реализацию</w:t>
      </w:r>
      <w:r>
        <w:rPr>
          <w:bCs/>
          <w:sz w:val="26"/>
          <w:szCs w:val="26"/>
        </w:rPr>
        <w:t xml:space="preserve"> муниципальной</w:t>
      </w:r>
      <w:r>
        <w:rPr>
          <w:sz w:val="26"/>
          <w:szCs w:val="26"/>
        </w:rPr>
        <w:t xml:space="preserve"> подпрограммы «Развитие малого и среднего предпринимательства в </w:t>
      </w:r>
      <w:proofErr w:type="spellStart"/>
      <w:r>
        <w:rPr>
          <w:sz w:val="26"/>
          <w:szCs w:val="26"/>
        </w:rPr>
        <w:t>Агаповском</w:t>
      </w:r>
      <w:proofErr w:type="spellEnd"/>
      <w:r>
        <w:rPr>
          <w:sz w:val="26"/>
          <w:szCs w:val="26"/>
        </w:rPr>
        <w:t xml:space="preserve"> муниципальном районе на 2016 - 2018 годы» муниципальной  программы «Создание условий для устойчивого экономического развития на территории </w:t>
      </w:r>
      <w:proofErr w:type="spellStart"/>
      <w:r>
        <w:rPr>
          <w:sz w:val="26"/>
          <w:szCs w:val="26"/>
        </w:rPr>
        <w:t>Агаповского</w:t>
      </w:r>
      <w:proofErr w:type="spellEnd"/>
      <w:r>
        <w:rPr>
          <w:sz w:val="26"/>
          <w:szCs w:val="26"/>
        </w:rPr>
        <w:t xml:space="preserve"> муниципального района» (далее именуется – Подпрограмма) в 2016 году и (или) за счет средств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из областного (федерального) бюджета, а также критерии отбора СМСП, имеющих право на получение субсидий, и порядок</w:t>
      </w:r>
      <w:proofErr w:type="gramEnd"/>
      <w:r>
        <w:rPr>
          <w:sz w:val="26"/>
          <w:szCs w:val="26"/>
        </w:rPr>
        <w:t xml:space="preserve"> возврата указанных субсидий в случае нарушения условий, установленных при их предоставлении.</w:t>
      </w:r>
    </w:p>
    <w:p w:rsidR="00751FA4" w:rsidRDefault="00751FA4" w:rsidP="00787B10">
      <w:pPr>
        <w:ind w:firstLine="709"/>
        <w:jc w:val="both"/>
        <w:rPr>
          <w:rStyle w:val="FontStyle23"/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 xml:space="preserve">Под оборудованием в настоящем Порядке понимается оборудование, устройства, механизмы, транспортные средства (за исключением легковых автомобилей и воздушных  судов), станки, приборы, аппараты, агрегаты, установки, машины, относящиеся ко второй и выше амортизационным группам  Классификации основных средств, включаемых в амортизационные группы, утвержденные постановлением Правительства Российской Федерации от 1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6"/>
            <w:szCs w:val="26"/>
          </w:rPr>
          <w:t>2002 г</w:t>
        </w:r>
      </w:smartTag>
      <w:r>
        <w:rPr>
          <w:sz w:val="26"/>
          <w:szCs w:val="26"/>
        </w:rPr>
        <w:t>. № 1 «О Классификации основных средств, включаемых в амортизационные группы», за исключением оборудования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предназначенного для осуществления оптовой и розничной торговой деятельности СМСП.</w:t>
      </w:r>
      <w:proofErr w:type="gramEnd"/>
    </w:p>
    <w:p w:rsidR="00751FA4" w:rsidRDefault="00751FA4" w:rsidP="00787B10">
      <w:pPr>
        <w:ind w:firstLine="709"/>
        <w:jc w:val="both"/>
      </w:pPr>
      <w:r>
        <w:rPr>
          <w:sz w:val="26"/>
          <w:szCs w:val="26"/>
        </w:rPr>
        <w:t>1.3. Субсидии предоставляются СМСП при условии:</w:t>
      </w:r>
    </w:p>
    <w:p w:rsidR="00751FA4" w:rsidRDefault="009030C1" w:rsidP="009030C1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</w:pPr>
      <w:r>
        <w:t xml:space="preserve">           </w:t>
      </w:r>
      <w:r w:rsidR="00751FA4">
        <w:t xml:space="preserve">1) </w:t>
      </w:r>
      <w:r w:rsidR="00751FA4">
        <w:rPr>
          <w:shd w:val="clear" w:color="auto" w:fill="FFFFFF"/>
        </w:rPr>
        <w:t xml:space="preserve">государственной регистрации и осуществления приоритетных видов деятельности СМСП, а также вновь созданных в 2016 году субъектов  СМСП и осуществляющих приоритетные виды деятельности на территории </w:t>
      </w:r>
      <w:proofErr w:type="spellStart"/>
      <w:r w:rsidR="00751FA4">
        <w:rPr>
          <w:shd w:val="clear" w:color="auto" w:fill="FFFFFF"/>
        </w:rPr>
        <w:t>Агаповского</w:t>
      </w:r>
      <w:proofErr w:type="spellEnd"/>
      <w:r w:rsidR="00751FA4">
        <w:rPr>
          <w:shd w:val="clear" w:color="auto" w:fill="FFFFFF"/>
        </w:rPr>
        <w:t xml:space="preserve"> муниципального района</w:t>
      </w:r>
      <w:r w:rsidR="00751FA4">
        <w:t>;</w:t>
      </w:r>
    </w:p>
    <w:p w:rsidR="00751FA4" w:rsidRDefault="00751FA4" w:rsidP="00787B10">
      <w:pPr>
        <w:pStyle w:val="22"/>
        <w:numPr>
          <w:ilvl w:val="1"/>
          <w:numId w:val="2"/>
        </w:numPr>
        <w:shd w:val="clear" w:color="auto" w:fill="auto"/>
        <w:tabs>
          <w:tab w:val="left" w:pos="1091"/>
        </w:tabs>
        <w:spacing w:after="0" w:line="240" w:lineRule="auto"/>
        <w:ind w:firstLine="740"/>
        <w:jc w:val="both"/>
      </w:pPr>
      <w:r>
        <w:t>отсутствия просроченной задолженности по налогам, сборам и иным обязательным платежам в бюджеты всех уровней и государственные внебюджетные фонды;</w:t>
      </w:r>
    </w:p>
    <w:p w:rsidR="00751FA4" w:rsidRDefault="00751FA4" w:rsidP="00787B10">
      <w:pPr>
        <w:pStyle w:val="22"/>
        <w:numPr>
          <w:ilvl w:val="1"/>
          <w:numId w:val="2"/>
        </w:numPr>
        <w:shd w:val="clear" w:color="auto" w:fill="auto"/>
        <w:tabs>
          <w:tab w:val="left" w:pos="1096"/>
        </w:tabs>
        <w:spacing w:after="0" w:line="240" w:lineRule="auto"/>
        <w:ind w:firstLine="740"/>
        <w:jc w:val="both"/>
      </w:pPr>
      <w:proofErr w:type="gramStart"/>
      <w:r>
        <w:rPr>
          <w:shd w:val="clear" w:color="auto" w:fill="FFFFFF"/>
        </w:rPr>
        <w:t>наличия постоянных занятых рабочих мест у СМСП по состоянию на 01 января 2016 года, а у вновь созданных в 2016 году СМСП наличие занятых рабочих мест с учетом ученических договоров</w:t>
      </w:r>
      <w:r>
        <w:t>;</w:t>
      </w:r>
      <w:proofErr w:type="gramEnd"/>
    </w:p>
    <w:p w:rsidR="00751FA4" w:rsidRDefault="00751FA4" w:rsidP="00787B10">
      <w:pPr>
        <w:pStyle w:val="22"/>
        <w:numPr>
          <w:ilvl w:val="1"/>
          <w:numId w:val="2"/>
        </w:numPr>
        <w:shd w:val="clear" w:color="auto" w:fill="auto"/>
        <w:tabs>
          <w:tab w:val="left" w:pos="1096"/>
        </w:tabs>
        <w:spacing w:after="0" w:line="240" w:lineRule="auto"/>
        <w:ind w:firstLine="740"/>
        <w:jc w:val="both"/>
      </w:pPr>
      <w:r>
        <w:rPr>
          <w:shd w:val="clear" w:color="auto" w:fill="FFFFFF"/>
        </w:rPr>
        <w:lastRenderedPageBreak/>
        <w:t>прироста или сохранения среднесписочной численности работников СМСП в 2016 году, а для вновь созданных в 2016 году СМСП создание не менее 30 новых рабочих мест с учетом ученических договоров</w:t>
      </w:r>
      <w:r>
        <w:t>;</w:t>
      </w:r>
    </w:p>
    <w:p w:rsidR="00751FA4" w:rsidRDefault="00751FA4" w:rsidP="00787B10">
      <w:pPr>
        <w:pStyle w:val="22"/>
        <w:numPr>
          <w:ilvl w:val="1"/>
          <w:numId w:val="2"/>
        </w:numPr>
        <w:shd w:val="clear" w:color="auto" w:fill="auto"/>
        <w:tabs>
          <w:tab w:val="left" w:pos="1096"/>
        </w:tabs>
        <w:spacing w:after="0" w:line="240" w:lineRule="auto"/>
        <w:ind w:firstLine="740"/>
        <w:jc w:val="both"/>
      </w:pPr>
      <w:proofErr w:type="gramStart"/>
      <w:r>
        <w:t>вложения собственных средств СМСП в приобретение оборудования в целях создания, и (или) развития и (или) модернизации производства (товаров, услуг) в 2015 году и (или) 2016 году;</w:t>
      </w:r>
      <w:proofErr w:type="gramEnd"/>
    </w:p>
    <w:p w:rsidR="00751FA4" w:rsidRDefault="00751FA4" w:rsidP="00787B10">
      <w:pPr>
        <w:pStyle w:val="22"/>
        <w:shd w:val="clear" w:color="auto" w:fill="auto"/>
        <w:spacing w:after="0" w:line="240" w:lineRule="auto"/>
        <w:jc w:val="both"/>
      </w:pPr>
      <w:r>
        <w:rPr>
          <w:vertAlign w:val="superscript"/>
        </w:rPr>
        <w:t xml:space="preserve"> </w:t>
      </w:r>
      <w:r>
        <w:t xml:space="preserve">          6) уплаты налогов, сборов и иных обязательных платежей в 2015 году и 2016 году в бюджеты всех уровней и государственные внебюджетные фонды.</w:t>
      </w:r>
    </w:p>
    <w:p w:rsidR="00751FA4" w:rsidRDefault="00751FA4" w:rsidP="00787B10">
      <w:pPr>
        <w:pStyle w:val="22"/>
        <w:shd w:val="clear" w:color="auto" w:fill="auto"/>
        <w:spacing w:after="0" w:line="240" w:lineRule="auto"/>
        <w:jc w:val="both"/>
      </w:pPr>
      <w:r>
        <w:t xml:space="preserve">                               II. Организатор и участники конкурсного отбора</w:t>
      </w:r>
    </w:p>
    <w:p w:rsidR="00751FA4" w:rsidRDefault="00751FA4" w:rsidP="00787B10">
      <w:pPr>
        <w:jc w:val="both"/>
        <w:rPr>
          <w:sz w:val="26"/>
          <w:szCs w:val="26"/>
        </w:rPr>
      </w:pPr>
    </w:p>
    <w:p w:rsidR="00751FA4" w:rsidRDefault="00751FA4" w:rsidP="009030C1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Организатором конкурсного отбора является отдел экономического развития администрации </w:t>
      </w:r>
      <w:proofErr w:type="spellStart"/>
      <w:r>
        <w:rPr>
          <w:sz w:val="26"/>
          <w:szCs w:val="26"/>
        </w:rPr>
        <w:t>Агаповского</w:t>
      </w:r>
      <w:proofErr w:type="spellEnd"/>
      <w:r>
        <w:rPr>
          <w:sz w:val="26"/>
          <w:szCs w:val="26"/>
        </w:rPr>
        <w:t xml:space="preserve"> муниципального района (далее - Организатор).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Функции конкурсной комиссии выполняет общественный координационный совет по развитию малого и среднего предпринимательства при Главе </w:t>
      </w:r>
      <w:proofErr w:type="spellStart"/>
      <w:r>
        <w:rPr>
          <w:sz w:val="26"/>
          <w:szCs w:val="26"/>
        </w:rPr>
        <w:t>Агаповского</w:t>
      </w:r>
      <w:proofErr w:type="spellEnd"/>
      <w:r>
        <w:rPr>
          <w:sz w:val="26"/>
          <w:szCs w:val="26"/>
        </w:rPr>
        <w:t xml:space="preserve"> муниципального района, созданный постановлением Главы </w:t>
      </w:r>
      <w:proofErr w:type="spellStart"/>
      <w:r>
        <w:rPr>
          <w:sz w:val="26"/>
          <w:szCs w:val="26"/>
        </w:rPr>
        <w:t>Агаповского</w:t>
      </w:r>
      <w:proofErr w:type="spellEnd"/>
      <w:r>
        <w:rPr>
          <w:sz w:val="26"/>
          <w:szCs w:val="26"/>
        </w:rPr>
        <w:t xml:space="preserve"> муниципального района от 27.12.2005г. №152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«О создании общественного координационного совета по развитию малого бизнеса при главе </w:t>
      </w:r>
      <w:proofErr w:type="spellStart"/>
      <w:r>
        <w:rPr>
          <w:sz w:val="26"/>
          <w:szCs w:val="26"/>
        </w:rPr>
        <w:t>Агаповского</w:t>
      </w:r>
      <w:proofErr w:type="spellEnd"/>
      <w:r>
        <w:rPr>
          <w:sz w:val="26"/>
          <w:szCs w:val="26"/>
        </w:rPr>
        <w:t xml:space="preserve"> муниципального района»  (далее - Конкурсная комиссия).</w:t>
      </w:r>
    </w:p>
    <w:p w:rsidR="00751FA4" w:rsidRDefault="00751FA4" w:rsidP="00787B10">
      <w:pPr>
        <w:pStyle w:val="22"/>
        <w:shd w:val="clear" w:color="auto" w:fill="auto"/>
        <w:spacing w:after="0" w:line="240" w:lineRule="auto"/>
        <w:ind w:firstLine="740"/>
        <w:jc w:val="both"/>
      </w:pPr>
      <w:r>
        <w:t xml:space="preserve">2.3. </w:t>
      </w:r>
      <w:r>
        <w:rPr>
          <w:shd w:val="clear" w:color="auto" w:fill="FFFFFF"/>
        </w:rPr>
        <w:t xml:space="preserve">Участники конкурсного отбора - субъекты малого и среднего предпринимательства, зарегистрированные, вновь зарегистрированные в 2016 году (при наличии созданных новых рабочих мест не менее 30) и осуществляющие приоритетные виды деятельности на территории </w:t>
      </w:r>
      <w:proofErr w:type="spellStart"/>
      <w:r>
        <w:rPr>
          <w:shd w:val="clear" w:color="auto" w:fill="FFFFFF"/>
        </w:rPr>
        <w:t>Агаповского</w:t>
      </w:r>
      <w:proofErr w:type="spellEnd"/>
      <w:r>
        <w:rPr>
          <w:shd w:val="clear" w:color="auto" w:fill="FFFFFF"/>
        </w:rPr>
        <w:t xml:space="preserve"> муниципального района</w:t>
      </w:r>
      <w:r>
        <w:t>.</w:t>
      </w:r>
    </w:p>
    <w:p w:rsidR="00751FA4" w:rsidRDefault="00751FA4" w:rsidP="00787B10">
      <w:pPr>
        <w:jc w:val="center"/>
        <w:rPr>
          <w:sz w:val="26"/>
          <w:szCs w:val="26"/>
        </w:rPr>
      </w:pPr>
      <w:r>
        <w:rPr>
          <w:sz w:val="26"/>
          <w:szCs w:val="26"/>
        </w:rPr>
        <w:t>III. Основные функции организатора конкурсного отбора и конкурсной комиссии.</w:t>
      </w:r>
    </w:p>
    <w:p w:rsidR="00751FA4" w:rsidRDefault="00751FA4" w:rsidP="00787B10">
      <w:pPr>
        <w:jc w:val="both"/>
        <w:rPr>
          <w:sz w:val="26"/>
          <w:szCs w:val="26"/>
        </w:rPr>
      </w:pP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Организатор выполняет следующие функции: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публикует информационное сообщение о проведении конкурсного отбора в газете «Звезда», а также размещает  на официальном сайте </w:t>
      </w:r>
      <w:proofErr w:type="spellStart"/>
      <w:r>
        <w:rPr>
          <w:sz w:val="26"/>
          <w:szCs w:val="26"/>
        </w:rPr>
        <w:t>Агаповского</w:t>
      </w:r>
      <w:proofErr w:type="spellEnd"/>
      <w:r>
        <w:rPr>
          <w:sz w:val="26"/>
          <w:szCs w:val="26"/>
        </w:rPr>
        <w:t xml:space="preserve"> муниципального района  в сети Интернет. Информационное сообщение о проведении конкурсного отбора должно содержать следующие сведения: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название и предмет конкурсного отбора;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-наименование, адрес, номера контактных телефонов организатора конкурсного отбора;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срок, место и порядок предоставления конкурсной документации;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критерии определения победителей конкурсного отбора;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прием, регистрацию и хранение представленных заявлений на участие в конкурсном отборе;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проверяет полученные от кандидатов на участие в конкурсном отборе документы на соответствие требованиям настоящего Порядка;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проведение заседаний конкурсной комиссии по конкурсному отбору.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Конкурсная комиссия определяет победителей конкурсного отбора.</w:t>
      </w:r>
    </w:p>
    <w:p w:rsidR="00751FA4" w:rsidRDefault="00751FA4" w:rsidP="00787B10">
      <w:pPr>
        <w:jc w:val="both"/>
        <w:rPr>
          <w:sz w:val="26"/>
          <w:szCs w:val="26"/>
        </w:rPr>
      </w:pPr>
    </w:p>
    <w:p w:rsidR="00751FA4" w:rsidRDefault="00751FA4" w:rsidP="00787B10">
      <w:pPr>
        <w:jc w:val="center"/>
        <w:rPr>
          <w:sz w:val="26"/>
          <w:szCs w:val="26"/>
        </w:rPr>
      </w:pPr>
      <w:r>
        <w:rPr>
          <w:sz w:val="26"/>
          <w:szCs w:val="26"/>
        </w:rPr>
        <w:t>IV. Порядок приема конкурсных материалов</w:t>
      </w:r>
    </w:p>
    <w:p w:rsidR="00751FA4" w:rsidRDefault="00751FA4" w:rsidP="00787B10">
      <w:pPr>
        <w:jc w:val="both"/>
        <w:rPr>
          <w:sz w:val="26"/>
          <w:szCs w:val="26"/>
        </w:rPr>
      </w:pP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Для участия в конкурсном отборе на предоставление субсидий СМСП представляет Организатору следующие документы: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заявление о предоставлении субсидии по форме согласно приложению 1 к настоящему Порядку;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выписку из Единого государственного реестра юридических лиц  (индивидуальных предпринимателей), выданную в срок  не позднее одного месяца до даты подачи заявления о предоставлении субсидии;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копию реестра акционеров общества, заверенную держателем реестра акционеров общества, по состоянию не позднее одного месяца до даты подачи заявления о предоставлении субсидии (в отношении СМСП, созданных в организационно-правовой форме акционерного общества);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заверенные СМСП копии документов, подтверждающих право СМСП на осуществление отдельных видов деятельности (если в соответствии с действующим законодательством Российской Федерации для их осуществления требуется специальное разрешение);</w:t>
      </w:r>
    </w:p>
    <w:p w:rsidR="00751FA4" w:rsidRDefault="009030C1" w:rsidP="009030C1">
      <w:pPr>
        <w:pStyle w:val="22"/>
        <w:shd w:val="clear" w:color="auto" w:fill="auto"/>
        <w:tabs>
          <w:tab w:val="left" w:pos="386"/>
          <w:tab w:val="left" w:pos="709"/>
        </w:tabs>
        <w:spacing w:after="0" w:line="240" w:lineRule="auto"/>
        <w:jc w:val="both"/>
      </w:pPr>
      <w:r>
        <w:t xml:space="preserve">           </w:t>
      </w:r>
      <w:r w:rsidR="00751FA4">
        <w:t>5) заверенные СМСП копии бухгалтерского баланса, налоговой декларации по налогу  на прибыль, налоговой декларации по упрощенной системе</w:t>
      </w:r>
    </w:p>
    <w:p w:rsidR="00751FA4" w:rsidRDefault="00751FA4" w:rsidP="00845303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</w:pPr>
      <w:r>
        <w:t>налогообложения, налоговой декларации по единому сельскохозяйственному налогу,</w:t>
      </w:r>
      <w:r>
        <w:rPr>
          <w:vertAlign w:val="superscript"/>
        </w:rPr>
        <w:t xml:space="preserve"> </w:t>
      </w:r>
      <w:r w:rsidRPr="00845303">
        <w:t>е</w:t>
      </w:r>
      <w:r w:rsidRPr="00845303">
        <w:rPr>
          <w:rStyle w:val="1"/>
          <w:u w:val="none"/>
        </w:rPr>
        <w:t>диному н</w:t>
      </w:r>
      <w:r>
        <w:t xml:space="preserve">алогу на вмененный доход за предыдущий календарный год с отметкой налогового органа о принятии формы (в зависимости от применяемой СМСП системы налогообложения). </w:t>
      </w:r>
      <w:proofErr w:type="gramStart"/>
      <w:r>
        <w:t xml:space="preserve">В случае сдачи отчетности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 </w:t>
      </w:r>
      <w:r>
        <w:rPr>
          <w:shd w:val="clear" w:color="auto" w:fill="FFFFFF"/>
        </w:rPr>
        <w:t>для вновь созданных в 2016 году (новых рабочих мест не менее 30 с учетом ученических договоров) фактическая отчетность за отработанный период</w:t>
      </w:r>
      <w:r>
        <w:t>;</w:t>
      </w:r>
      <w:proofErr w:type="gramEnd"/>
    </w:p>
    <w:p w:rsidR="00751FA4" w:rsidRDefault="009030C1" w:rsidP="009030C1">
      <w:pPr>
        <w:pStyle w:val="22"/>
        <w:shd w:val="clear" w:color="auto" w:fill="auto"/>
        <w:tabs>
          <w:tab w:val="left" w:pos="406"/>
          <w:tab w:val="left" w:pos="709"/>
        </w:tabs>
        <w:spacing w:after="0" w:line="240" w:lineRule="auto"/>
        <w:jc w:val="both"/>
      </w:pPr>
      <w:r>
        <w:t xml:space="preserve">           </w:t>
      </w:r>
      <w:proofErr w:type="gramStart"/>
      <w:r>
        <w:t xml:space="preserve">6) </w:t>
      </w:r>
      <w:r w:rsidR="00751FA4">
        <w:t>заверенную СМСП 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лицам, по состоянию на последнюю отчётную дату с отметкой уполномоченных органов о принятии</w:t>
      </w:r>
      <w:proofErr w:type="gramEnd"/>
      <w:r w:rsidR="00751FA4">
        <w:t xml:space="preserve"> формы. </w:t>
      </w:r>
      <w:proofErr w:type="gramStart"/>
      <w:r w:rsidR="00751FA4">
        <w:t xml:space="preserve">В случае сдачи отчетности в уполномоченный орган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 </w:t>
      </w:r>
      <w:r w:rsidR="00751FA4">
        <w:rPr>
          <w:shd w:val="clear" w:color="auto" w:fill="FFFFFF"/>
        </w:rPr>
        <w:t>для вновь созданных в 2016 году (новых рабочих мест не менее 30 с учетом ученических договоров) копии платежных поручений и справка, заверенная</w:t>
      </w:r>
      <w:proofErr w:type="gramEnd"/>
      <w:r w:rsidR="00751FA4">
        <w:rPr>
          <w:shd w:val="clear" w:color="auto" w:fill="FFFFFF"/>
        </w:rPr>
        <w:t xml:space="preserve"> субъектом СМСП, о фактически начисленных и уплаченных взносах</w:t>
      </w:r>
      <w:r w:rsidR="00751FA4">
        <w:t>;</w:t>
      </w:r>
    </w:p>
    <w:p w:rsidR="00751FA4" w:rsidRDefault="009030C1" w:rsidP="009030C1">
      <w:pPr>
        <w:pStyle w:val="22"/>
        <w:shd w:val="clear" w:color="auto" w:fill="auto"/>
        <w:tabs>
          <w:tab w:val="left" w:pos="376"/>
          <w:tab w:val="left" w:pos="709"/>
        </w:tabs>
        <w:spacing w:after="0" w:line="240" w:lineRule="auto"/>
        <w:jc w:val="both"/>
      </w:pPr>
      <w:r>
        <w:t xml:space="preserve">           7) </w:t>
      </w:r>
      <w:r w:rsidR="00751FA4">
        <w:t xml:space="preserve">заверенные СМСП копии форм "Сведения о среднесписочной численности работников" за 2015год и за 2016 год с отметкой налогового органа о принятии форм. </w:t>
      </w:r>
      <w:proofErr w:type="gramStart"/>
      <w:r w:rsidR="00751FA4">
        <w:t xml:space="preserve">В случае сдачи отчетности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 </w:t>
      </w:r>
      <w:r w:rsidR="00751FA4">
        <w:rPr>
          <w:shd w:val="clear" w:color="auto" w:fill="FFFFFF"/>
        </w:rPr>
        <w:t>для вновь созданных в 2016 году (новых рабочих мест не менее 30 с учетом ученических договоров) справка, заверенная субъектом СМСП, о фактическом численном составе с</w:t>
      </w:r>
      <w:proofErr w:type="gramEnd"/>
      <w:r w:rsidR="00751FA4">
        <w:rPr>
          <w:shd w:val="clear" w:color="auto" w:fill="FFFFFF"/>
        </w:rPr>
        <w:t xml:space="preserve"> учетом ученических договоров</w:t>
      </w:r>
      <w:r w:rsidR="00751FA4">
        <w:t>;</w:t>
      </w:r>
    </w:p>
    <w:p w:rsidR="00751FA4" w:rsidRDefault="00CD0E9C" w:rsidP="009030C1">
      <w:pPr>
        <w:pStyle w:val="22"/>
        <w:shd w:val="clear" w:color="auto" w:fill="auto"/>
        <w:tabs>
          <w:tab w:val="left" w:pos="376"/>
        </w:tabs>
        <w:spacing w:after="0" w:line="240" w:lineRule="auto"/>
        <w:jc w:val="both"/>
      </w:pPr>
      <w:r>
        <w:t xml:space="preserve">           </w:t>
      </w:r>
      <w:proofErr w:type="gramStart"/>
      <w:r>
        <w:t xml:space="preserve">8) </w:t>
      </w:r>
      <w:r w:rsidR="00751FA4">
        <w:t xml:space="preserve">справки из налогового органа, территориальных органов Пенсионного фонда Российской Федерации и Фонда социального страхования Российской Федерации о состоянии расчётов СМСП по налогам, сборам и иным обязательным платежам в бюджеты всех уровней и государственные внебюджетные фонды, подтверждающие отсутствии задолженности по уплате налогов, сборов и иных обязательных платежей, а также задолженности по уплате пеней, штрафов и иных финансовых санкций, по </w:t>
      </w:r>
      <w:r w:rsidR="00751FA4">
        <w:lastRenderedPageBreak/>
        <w:t>состоянию</w:t>
      </w:r>
      <w:proofErr w:type="gramEnd"/>
      <w:r w:rsidR="00751FA4">
        <w:t xml:space="preserve"> </w:t>
      </w:r>
      <w:proofErr w:type="gramStart"/>
      <w:r w:rsidR="00751FA4">
        <w:t xml:space="preserve">не позднее одного месяца до даты подачи заявления </w:t>
      </w:r>
      <w:r w:rsidR="00751FA4">
        <w:rPr>
          <w:shd w:val="clear" w:color="auto" w:fill="FFFFFF"/>
        </w:rPr>
        <w:t>для вновь созданных в 2016 году (новых рабочих мест не менее 30 с учетом ученических договоров) копии платежных поручений и справка, заверенная субъектом СМСП, о фактически начисленных и уплаченных налогах</w:t>
      </w:r>
      <w:r w:rsidR="00751FA4">
        <w:t>;</w:t>
      </w:r>
      <w:proofErr w:type="gramEnd"/>
    </w:p>
    <w:p w:rsidR="00751FA4" w:rsidRDefault="00FB584E" w:rsidP="00FB584E">
      <w:pPr>
        <w:pStyle w:val="22"/>
        <w:shd w:val="clear" w:color="auto" w:fill="auto"/>
        <w:tabs>
          <w:tab w:val="left" w:pos="520"/>
          <w:tab w:val="left" w:pos="709"/>
        </w:tabs>
        <w:spacing w:after="0" w:line="240" w:lineRule="auto"/>
        <w:jc w:val="left"/>
      </w:pPr>
      <w:r>
        <w:t xml:space="preserve">           </w:t>
      </w:r>
      <w:r w:rsidR="00751FA4">
        <w:t>копии документов, подтверждающих  сумму фактически уплаченных налогов, сборов и иных обязательных платежей в 2015 году в бюджеты всех уровней и государственные внебюджетные фонды (выписка из банка или копии платежных поручений, квитан</w:t>
      </w:r>
      <w:r>
        <w:t>ций об уплате, заверенные СМСП);</w:t>
      </w:r>
    </w:p>
    <w:p w:rsidR="00751FA4" w:rsidRDefault="00FB584E" w:rsidP="00FB584E">
      <w:pPr>
        <w:pStyle w:val="22"/>
        <w:shd w:val="clear" w:color="auto" w:fill="auto"/>
        <w:tabs>
          <w:tab w:val="left" w:pos="510"/>
          <w:tab w:val="left" w:pos="709"/>
        </w:tabs>
        <w:spacing w:after="0" w:line="240" w:lineRule="auto"/>
        <w:jc w:val="both"/>
      </w:pPr>
      <w:r>
        <w:t xml:space="preserve">           </w:t>
      </w:r>
      <w:r w:rsidR="00751FA4">
        <w:t>документы, подтверждающие осуществление расходов субъектом малого и среднего предпринимательства на приобретение оборудования:</w:t>
      </w:r>
    </w:p>
    <w:p w:rsidR="00751FA4" w:rsidRDefault="00751FA4" w:rsidP="00787B10">
      <w:pPr>
        <w:pStyle w:val="22"/>
        <w:shd w:val="clear" w:color="auto" w:fill="auto"/>
        <w:spacing w:after="0" w:line="240" w:lineRule="auto"/>
        <w:ind w:firstLine="700"/>
        <w:jc w:val="both"/>
      </w:pPr>
      <w:r>
        <w:t>заверенные банком копии платежных поручений, подтверждающих приобретение в собственность оборудования по безналичному расчёту в целях создания, и (или) развития, и (или) модернизации производства товаров (работ, услуг);</w:t>
      </w:r>
    </w:p>
    <w:p w:rsidR="00751FA4" w:rsidRDefault="00751FA4" w:rsidP="00787B10">
      <w:pPr>
        <w:pStyle w:val="22"/>
        <w:shd w:val="clear" w:color="auto" w:fill="auto"/>
        <w:spacing w:after="0" w:line="240" w:lineRule="auto"/>
        <w:ind w:firstLine="700"/>
        <w:jc w:val="both"/>
      </w:pPr>
      <w:proofErr w:type="gramStart"/>
      <w:r>
        <w:t xml:space="preserve">заверенные СМСП копии документов, подтверждающих приобретение </w:t>
      </w:r>
      <w:r>
        <w:rPr>
          <w:vertAlign w:val="superscript"/>
        </w:rPr>
        <w:t xml:space="preserve"> </w:t>
      </w:r>
      <w:r>
        <w:t>оборудования в собственность по безналичному расчету в целях создания, и (или) развития, и (или) модернизации производства товаров (работ, услуг) (договоров, счетов, накладных, актов ввода в эксплуатацию, актов приема-передачи, счетов-фактур);</w:t>
      </w:r>
      <w:proofErr w:type="gramEnd"/>
    </w:p>
    <w:p w:rsidR="00751FA4" w:rsidRDefault="00751FA4" w:rsidP="00787B10">
      <w:pPr>
        <w:pStyle w:val="22"/>
        <w:shd w:val="clear" w:color="auto" w:fill="auto"/>
        <w:spacing w:after="0" w:line="240" w:lineRule="auto"/>
        <w:ind w:firstLine="700"/>
        <w:jc w:val="both"/>
      </w:pPr>
      <w:r>
        <w:t>заверенные СМСП копии бухгалтерских документов, подтверждающих постановку на баланс указанного оборудования;</w:t>
      </w:r>
    </w:p>
    <w:p w:rsidR="00751FA4" w:rsidRDefault="00751FA4" w:rsidP="00787B10">
      <w:pPr>
        <w:pStyle w:val="22"/>
        <w:shd w:val="clear" w:color="auto" w:fill="auto"/>
        <w:spacing w:after="0" w:line="240" w:lineRule="auto"/>
        <w:ind w:firstLine="700"/>
        <w:jc w:val="both"/>
      </w:pPr>
      <w:proofErr w:type="gramStart"/>
      <w:r>
        <w:t>заверенные СМСП копии документов, подтверждающие размер собственных средств СМСП, направленных на приобретение оборудования в целях создания, и (или) развития, и (или) модернизации производства товаров (работ, услуг) в 2015году и (или) 2016 году (платежных поручений, договоров, счетов, накладных, счетов-фактур);</w:t>
      </w:r>
      <w:proofErr w:type="gramEnd"/>
    </w:p>
    <w:p w:rsidR="00751FA4" w:rsidRDefault="00751FA4" w:rsidP="00787B10">
      <w:pPr>
        <w:pStyle w:val="22"/>
        <w:shd w:val="clear" w:color="auto" w:fill="auto"/>
        <w:spacing w:after="0" w:line="240" w:lineRule="auto"/>
        <w:ind w:firstLine="700"/>
        <w:jc w:val="both"/>
      </w:pPr>
      <w:r>
        <w:t>расчет размера субсидии на приобретение оборудования в целях создания, и (или) развития, и (или) модернизации производства товаров (работ, услуг) по форме согласно приложению 2 к настоящему Порядку.</w:t>
      </w:r>
    </w:p>
    <w:p w:rsidR="00751FA4" w:rsidRDefault="00FB584E" w:rsidP="00FB584E">
      <w:pPr>
        <w:pStyle w:val="22"/>
        <w:shd w:val="clear" w:color="auto" w:fill="auto"/>
        <w:tabs>
          <w:tab w:val="left" w:pos="709"/>
          <w:tab w:val="left" w:pos="1418"/>
        </w:tabs>
        <w:spacing w:after="0" w:line="240" w:lineRule="auto"/>
        <w:jc w:val="both"/>
      </w:pPr>
      <w:r>
        <w:t xml:space="preserve">           4.2. </w:t>
      </w:r>
      <w:r w:rsidR="00751FA4">
        <w:t>СМСП</w:t>
      </w:r>
      <w:r w:rsidR="00751FA4">
        <w:tab/>
        <w:t xml:space="preserve">вправе не </w:t>
      </w:r>
      <w:proofErr w:type="gramStart"/>
      <w:r w:rsidR="00751FA4">
        <w:t>предоставлять документы</w:t>
      </w:r>
      <w:proofErr w:type="gramEnd"/>
      <w:r w:rsidR="00751FA4">
        <w:t xml:space="preserve">, указанные в подпунктах 2,4, 8 пункта 4.1. </w:t>
      </w:r>
      <w:proofErr w:type="gramStart"/>
      <w:r w:rsidR="00751FA4">
        <w:t xml:space="preserve">В случае если СМСП не были представлены указанные документы, отдел экономического развития администрации </w:t>
      </w:r>
      <w:proofErr w:type="spellStart"/>
      <w:r w:rsidR="00751FA4">
        <w:t>Агаповского</w:t>
      </w:r>
      <w:proofErr w:type="spellEnd"/>
      <w:r w:rsidR="00751FA4">
        <w:t xml:space="preserve"> муниципального района самостоятельно запрашивает их в соответствии с Федеральным законом от 27 июля 2010 года № 210-ФЗ «Об организации предоставления государственных и муниципальных услуг» в течение двух рабочих дней со дня поступления в отдел экономического развития администрации </w:t>
      </w:r>
      <w:proofErr w:type="spellStart"/>
      <w:r w:rsidR="00751FA4">
        <w:t>Агаповского</w:t>
      </w:r>
      <w:proofErr w:type="spellEnd"/>
      <w:r w:rsidR="00751FA4">
        <w:t xml:space="preserve"> муниципального района документов, предусмотренных настоящим Порядком, обязанность по представлению</w:t>
      </w:r>
      <w:proofErr w:type="gramEnd"/>
      <w:r w:rsidR="00751FA4">
        <w:t xml:space="preserve"> которых возложена на СМСП.</w:t>
      </w:r>
    </w:p>
    <w:p w:rsidR="00751FA4" w:rsidRDefault="00EE4D1F" w:rsidP="00EE4D1F">
      <w:pPr>
        <w:pStyle w:val="22"/>
        <w:shd w:val="clear" w:color="auto" w:fill="auto"/>
        <w:tabs>
          <w:tab w:val="left" w:pos="554"/>
          <w:tab w:val="left" w:pos="709"/>
        </w:tabs>
        <w:spacing w:after="0" w:line="240" w:lineRule="auto"/>
        <w:jc w:val="both"/>
      </w:pPr>
      <w:r>
        <w:t xml:space="preserve">           </w:t>
      </w:r>
      <w:r w:rsidR="00FB584E">
        <w:t xml:space="preserve">4.3. </w:t>
      </w:r>
      <w:r w:rsidR="00751FA4">
        <w:t xml:space="preserve">Организатор осуществляет приём документов для предоставления субсидий на приобретение оборудования в целях создания, и (или) развития, и (или) модернизации производства товаров (работ, услуг) в течение 30 дней со дня указанного в информационном сообщении о начале приёма документов, размещённого на официальном сайте администрации </w:t>
      </w:r>
      <w:proofErr w:type="spellStart"/>
      <w:r w:rsidR="00751FA4">
        <w:t>Агаповского</w:t>
      </w:r>
      <w:proofErr w:type="spellEnd"/>
      <w:r w:rsidR="00751FA4">
        <w:t xml:space="preserve"> муниципального  района и в газете «Звезда»</w:t>
      </w:r>
      <w:r w:rsidR="00FB584E">
        <w:t>.</w:t>
      </w:r>
    </w:p>
    <w:p w:rsidR="00751FA4" w:rsidRDefault="00751FA4" w:rsidP="00787B10">
      <w:pPr>
        <w:pStyle w:val="22"/>
        <w:shd w:val="clear" w:color="auto" w:fill="auto"/>
        <w:spacing w:after="0" w:line="240" w:lineRule="auto"/>
        <w:ind w:firstLine="720"/>
        <w:jc w:val="both"/>
      </w:pPr>
      <w:r>
        <w:t xml:space="preserve">Период приема документов для предоставления субсидии СМСП может быть продлен путем размещения на официальном сайте администрации </w:t>
      </w:r>
      <w:proofErr w:type="spellStart"/>
      <w:r>
        <w:t>Агаповского</w:t>
      </w:r>
      <w:proofErr w:type="spellEnd"/>
      <w:r>
        <w:t xml:space="preserve"> муниципального района и в газете «Звезда» информационного сообщения.</w:t>
      </w:r>
    </w:p>
    <w:p w:rsidR="00751FA4" w:rsidRDefault="00FB584E" w:rsidP="00FB584E">
      <w:pPr>
        <w:pStyle w:val="22"/>
        <w:shd w:val="clear" w:color="auto" w:fill="auto"/>
        <w:tabs>
          <w:tab w:val="left" w:pos="558"/>
          <w:tab w:val="left" w:pos="709"/>
          <w:tab w:val="left" w:pos="851"/>
        </w:tabs>
        <w:spacing w:after="0" w:line="240" w:lineRule="auto"/>
        <w:jc w:val="both"/>
      </w:pPr>
      <w:r>
        <w:t xml:space="preserve">           4.4. </w:t>
      </w:r>
      <w:r w:rsidR="00751FA4">
        <w:t>Организатор регистрирует заявления Субъектов предпринимательства об участии в конкурсном отборе по мере их поступления в журнале учета заявлений и в течени</w:t>
      </w:r>
      <w:proofErr w:type="gramStart"/>
      <w:r w:rsidR="00751FA4">
        <w:t>и</w:t>
      </w:r>
      <w:proofErr w:type="gramEnd"/>
      <w:r w:rsidR="00751FA4">
        <w:t xml:space="preserve"> пятнадцати рабочих дней со дня, следующего за днём окончания приёма </w:t>
      </w:r>
      <w:r w:rsidR="00751FA4">
        <w:lastRenderedPageBreak/>
        <w:t>документов, проводит их экспертизу на предмет соответствия требованиям настоящего Порядка, правильности расчёта размера субсидии.</w:t>
      </w:r>
    </w:p>
    <w:p w:rsidR="00751FA4" w:rsidRDefault="00FB584E" w:rsidP="00FB584E">
      <w:pPr>
        <w:pStyle w:val="22"/>
        <w:shd w:val="clear" w:color="auto" w:fill="auto"/>
        <w:tabs>
          <w:tab w:val="left" w:pos="731"/>
        </w:tabs>
        <w:spacing w:after="0" w:line="240" w:lineRule="auto"/>
        <w:jc w:val="both"/>
      </w:pPr>
      <w:r>
        <w:t xml:space="preserve">           4.5. </w:t>
      </w:r>
      <w:r w:rsidR="00751FA4">
        <w:t>В случае несоответствия представленных документов требованиям настоящего Порядка организатор информирует СМСП в течени</w:t>
      </w:r>
      <w:proofErr w:type="gramStart"/>
      <w:r w:rsidR="00751FA4">
        <w:t>и</w:t>
      </w:r>
      <w:proofErr w:type="gramEnd"/>
      <w:r w:rsidR="00751FA4">
        <w:t xml:space="preserve"> пяти рабочих дней со дня проведения экспертизы.</w:t>
      </w:r>
    </w:p>
    <w:p w:rsidR="00751FA4" w:rsidRDefault="00FB584E" w:rsidP="00FB584E">
      <w:pPr>
        <w:pStyle w:val="22"/>
        <w:shd w:val="clear" w:color="auto" w:fill="auto"/>
        <w:tabs>
          <w:tab w:val="left" w:pos="654"/>
        </w:tabs>
        <w:spacing w:after="0" w:line="240" w:lineRule="auto"/>
        <w:jc w:val="both"/>
      </w:pPr>
      <w:r>
        <w:t xml:space="preserve">           4.6. </w:t>
      </w:r>
      <w:r w:rsidR="00751FA4">
        <w:t>Организатор, в случае соответствия представленных претендентами на участие в конкурсе документов требованиям настоящего Порядка, передает их на рассмотрение Конкурсной комиссии в течени</w:t>
      </w:r>
      <w:proofErr w:type="gramStart"/>
      <w:r w:rsidR="00751FA4">
        <w:t>и</w:t>
      </w:r>
      <w:proofErr w:type="gramEnd"/>
      <w:r w:rsidR="00751FA4">
        <w:t xml:space="preserve"> десяти календарных дней со дня проведения экспертизы.</w:t>
      </w:r>
    </w:p>
    <w:p w:rsidR="00751FA4" w:rsidRDefault="00EE4D1F" w:rsidP="00EE4D1F">
      <w:pPr>
        <w:pStyle w:val="22"/>
        <w:shd w:val="clear" w:color="auto" w:fill="auto"/>
        <w:tabs>
          <w:tab w:val="left" w:pos="578"/>
        </w:tabs>
        <w:spacing w:after="0" w:line="240" w:lineRule="auto"/>
        <w:jc w:val="both"/>
      </w:pPr>
      <w:r>
        <w:t xml:space="preserve">     </w:t>
      </w:r>
      <w:r w:rsidR="00751FA4">
        <w:t>Документы, поступившие по истечении срока, установленного настоящим Порядком, или представленные не в полном объеме, конкурсной комиссией не рассматриваются.</w:t>
      </w:r>
    </w:p>
    <w:p w:rsidR="00751FA4" w:rsidRDefault="00751FA4" w:rsidP="00787B10">
      <w:pPr>
        <w:jc w:val="both"/>
        <w:rPr>
          <w:sz w:val="26"/>
          <w:szCs w:val="26"/>
        </w:rPr>
      </w:pPr>
      <w:r>
        <w:rPr>
          <w:sz w:val="26"/>
          <w:szCs w:val="26"/>
        </w:rPr>
        <w:t>Каждый участник вправе подать только одно заявление.</w:t>
      </w:r>
    </w:p>
    <w:p w:rsidR="00751FA4" w:rsidRDefault="00751FA4" w:rsidP="00787B10">
      <w:pPr>
        <w:jc w:val="both"/>
        <w:rPr>
          <w:sz w:val="26"/>
          <w:szCs w:val="26"/>
        </w:rPr>
      </w:pPr>
    </w:p>
    <w:p w:rsidR="00751FA4" w:rsidRDefault="00751FA4" w:rsidP="00787B10">
      <w:pPr>
        <w:jc w:val="center"/>
        <w:rPr>
          <w:sz w:val="26"/>
          <w:szCs w:val="26"/>
        </w:rPr>
      </w:pPr>
      <w:r>
        <w:rPr>
          <w:sz w:val="26"/>
          <w:szCs w:val="26"/>
        </w:rPr>
        <w:t>V. Условия и порядок предоставления субсидий</w:t>
      </w:r>
    </w:p>
    <w:p w:rsidR="00751FA4" w:rsidRDefault="00751FA4" w:rsidP="00787B10">
      <w:pPr>
        <w:jc w:val="both"/>
        <w:rPr>
          <w:sz w:val="26"/>
          <w:szCs w:val="26"/>
        </w:rPr>
      </w:pPr>
    </w:p>
    <w:p w:rsidR="00751FA4" w:rsidRDefault="00845303" w:rsidP="00845303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</w:pPr>
      <w:r>
        <w:t xml:space="preserve">           </w:t>
      </w:r>
      <w:r w:rsidR="00751FA4">
        <w:t>5.1. Субсидии на возмещение затрат по приобретению оборудования в целях создания, и (или) развития, и (или) модернизации производства товаров (работ</w:t>
      </w:r>
      <w:proofErr w:type="gramStart"/>
      <w:r w:rsidR="00751FA4">
        <w:t xml:space="preserve"> ,</w:t>
      </w:r>
      <w:proofErr w:type="gramEnd"/>
      <w:r w:rsidR="00751FA4">
        <w:t xml:space="preserve"> и услуг) СМСП предоставляются единовременно из расчета 70% произведенных СМСП затрат. Стоимость </w:t>
      </w:r>
      <w:proofErr w:type="gramStart"/>
      <w:r w:rsidR="00751FA4">
        <w:t>приобретаемого</w:t>
      </w:r>
      <w:proofErr w:type="gramEnd"/>
    </w:p>
    <w:p w:rsidR="00751FA4" w:rsidRDefault="00751FA4" w:rsidP="00787B10">
      <w:pPr>
        <w:pStyle w:val="22"/>
        <w:shd w:val="clear" w:color="auto" w:fill="auto"/>
        <w:spacing w:after="0" w:line="240" w:lineRule="auto"/>
        <w:jc w:val="both"/>
      </w:pPr>
      <w:r>
        <w:t>оборудования принимается к возмещению без учёта налога на добавленную стоимость.</w:t>
      </w:r>
    </w:p>
    <w:p w:rsidR="00751FA4" w:rsidRDefault="00845303" w:rsidP="00845303">
      <w:pPr>
        <w:pStyle w:val="22"/>
        <w:shd w:val="clear" w:color="auto" w:fill="auto"/>
        <w:tabs>
          <w:tab w:val="left" w:pos="666"/>
        </w:tabs>
        <w:spacing w:after="0" w:line="240" w:lineRule="auto"/>
        <w:jc w:val="both"/>
      </w:pPr>
      <w:r>
        <w:t xml:space="preserve">           5.2. </w:t>
      </w:r>
      <w:r w:rsidR="00751FA4">
        <w:t>Субсидии субъектам малого и среднего предпринимательства предоставляются по договорам, обязательства по которым исполнены и оплачены не ранее 1 января 2014 года.</w:t>
      </w:r>
    </w:p>
    <w:p w:rsidR="00751FA4" w:rsidRDefault="00845303" w:rsidP="00845303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</w:pPr>
      <w:r>
        <w:t xml:space="preserve">           5.3. </w:t>
      </w:r>
      <w:r w:rsidR="00751FA4">
        <w:t>Субсидии не предоставляются в случае:</w:t>
      </w:r>
    </w:p>
    <w:p w:rsidR="00751FA4" w:rsidRDefault="00845303" w:rsidP="00845303">
      <w:pPr>
        <w:pStyle w:val="22"/>
        <w:shd w:val="clear" w:color="auto" w:fill="auto"/>
        <w:tabs>
          <w:tab w:val="left" w:pos="426"/>
        </w:tabs>
        <w:spacing w:after="0" w:line="240" w:lineRule="auto"/>
        <w:jc w:val="both"/>
      </w:pPr>
      <w:r>
        <w:t xml:space="preserve">           1) </w:t>
      </w:r>
      <w:r w:rsidR="00751FA4">
        <w:t>нарушения срока представления документов, указанного в подпункте 4.3 пункта IV настоящего Порядка;</w:t>
      </w:r>
    </w:p>
    <w:p w:rsidR="00751FA4" w:rsidRDefault="00845303" w:rsidP="00845303">
      <w:pPr>
        <w:pStyle w:val="22"/>
        <w:shd w:val="clear" w:color="auto" w:fill="auto"/>
        <w:tabs>
          <w:tab w:val="left" w:pos="426"/>
          <w:tab w:val="left" w:pos="709"/>
        </w:tabs>
        <w:spacing w:after="0" w:line="240" w:lineRule="auto"/>
        <w:jc w:val="both"/>
      </w:pPr>
      <w:r>
        <w:t xml:space="preserve">           2) </w:t>
      </w:r>
      <w:r w:rsidR="00751FA4">
        <w:t>несоблюдения условий предоставления субсидии, указанных в подпункте 1.3 пункта I настоящего Порядка;</w:t>
      </w:r>
    </w:p>
    <w:p w:rsidR="00751FA4" w:rsidRDefault="00845303" w:rsidP="00845303">
      <w:pPr>
        <w:pStyle w:val="22"/>
        <w:shd w:val="clear" w:color="auto" w:fill="auto"/>
        <w:tabs>
          <w:tab w:val="left" w:pos="422"/>
        </w:tabs>
        <w:spacing w:after="0" w:line="240" w:lineRule="auto"/>
        <w:jc w:val="both"/>
      </w:pPr>
      <w:r>
        <w:t xml:space="preserve">           3) </w:t>
      </w:r>
      <w:r w:rsidR="00751FA4">
        <w:t>осуществления процедуры ликвидации в отношении получателя субсидии или наличия решений арбитражных судов о признании получателя субсидии несостоятельным (банкротом) и об открытии конкурсного производства;</w:t>
      </w:r>
    </w:p>
    <w:p w:rsidR="00751FA4" w:rsidRDefault="00845303" w:rsidP="00845303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</w:pPr>
      <w:r>
        <w:t xml:space="preserve">           4) </w:t>
      </w:r>
      <w:r w:rsidR="00751FA4">
        <w:t>выявления в документах, представленных СМСП, недостоверной или</w:t>
      </w:r>
      <w:proofErr w:type="gramStart"/>
      <w:r w:rsidR="00751FA4">
        <w:t xml:space="preserve"> ,</w:t>
      </w:r>
      <w:proofErr w:type="gramEnd"/>
      <w:r w:rsidR="00751FA4">
        <w:t xml:space="preserve"> искаженной информации;</w:t>
      </w:r>
    </w:p>
    <w:p w:rsidR="00751FA4" w:rsidRDefault="00845303" w:rsidP="00845303">
      <w:pPr>
        <w:pStyle w:val="22"/>
        <w:shd w:val="clear" w:color="auto" w:fill="auto"/>
        <w:tabs>
          <w:tab w:val="left" w:pos="407"/>
        </w:tabs>
        <w:spacing w:after="0" w:line="240" w:lineRule="auto"/>
        <w:jc w:val="both"/>
      </w:pPr>
      <w:r>
        <w:t xml:space="preserve">           5) </w:t>
      </w:r>
      <w:r w:rsidR="00751FA4">
        <w:t>оказания аналогичных видов финансовой поддержки.</w:t>
      </w:r>
    </w:p>
    <w:p w:rsidR="00751FA4" w:rsidRDefault="00845303" w:rsidP="00845303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</w:pPr>
      <w:r>
        <w:t xml:space="preserve">           </w:t>
      </w:r>
      <w:r w:rsidR="00751FA4">
        <w:t>Аналогичными видами финансовой поддержки признаются виды финансовой поддержки, предоставленной в 2015 году за счет средств федерального, областного и (или) местного бюджетов в рамках реализации государственных программ (подпрограмм) Российской Федерации, государственных программ (подпрограмм) Челябинской области, муниципальных программ, предусматривающих реализацию мероприятий по финансовой поддержке СМСП.</w:t>
      </w:r>
    </w:p>
    <w:p w:rsidR="00751FA4" w:rsidRDefault="00845303" w:rsidP="00845303">
      <w:pPr>
        <w:pStyle w:val="22"/>
        <w:shd w:val="clear" w:color="auto" w:fill="auto"/>
        <w:tabs>
          <w:tab w:val="left" w:pos="709"/>
          <w:tab w:val="left" w:pos="897"/>
        </w:tabs>
        <w:spacing w:after="0" w:line="240" w:lineRule="auto"/>
        <w:jc w:val="both"/>
      </w:pPr>
      <w:r>
        <w:t xml:space="preserve">           5.4. </w:t>
      </w:r>
      <w:r w:rsidR="00751FA4">
        <w:t>Субсидии субъектам малого и среднего предпринимательства предоставляются:</w:t>
      </w:r>
    </w:p>
    <w:p w:rsidR="00751FA4" w:rsidRDefault="00751FA4" w:rsidP="00787B10">
      <w:pPr>
        <w:pStyle w:val="22"/>
        <w:shd w:val="clear" w:color="auto" w:fill="auto"/>
        <w:spacing w:after="0" w:line="240" w:lineRule="auto"/>
        <w:jc w:val="both"/>
      </w:pPr>
      <w:r>
        <w:t xml:space="preserve">- в пределах средств, предусмотренных на указанные цели в местном бюджете и полученных средств </w:t>
      </w:r>
      <w:proofErr w:type="spellStart"/>
      <w:r>
        <w:t>софинансирования</w:t>
      </w:r>
      <w:proofErr w:type="spellEnd"/>
      <w:r>
        <w:t xml:space="preserve"> из федерального бюджета. </w:t>
      </w:r>
    </w:p>
    <w:p w:rsidR="00751FA4" w:rsidRDefault="00751FA4" w:rsidP="00787B10">
      <w:pPr>
        <w:pStyle w:val="22"/>
        <w:shd w:val="clear" w:color="auto" w:fill="auto"/>
        <w:spacing w:after="0" w:line="240" w:lineRule="auto"/>
        <w:jc w:val="both"/>
      </w:pPr>
      <w:r>
        <w:t>Предоставление субсидии СМСП определяется по следующим критериям:</w:t>
      </w:r>
    </w:p>
    <w:p w:rsidR="00845303" w:rsidRDefault="00751FA4" w:rsidP="00845303">
      <w:pPr>
        <w:pStyle w:val="22"/>
        <w:shd w:val="clear" w:color="auto" w:fill="auto"/>
        <w:spacing w:after="0" w:line="240" w:lineRule="auto"/>
        <w:jc w:val="left"/>
        <w:rPr>
          <w:shd w:val="clear" w:color="auto" w:fill="FFFFFF"/>
        </w:rPr>
      </w:pPr>
      <w:r>
        <w:rPr>
          <w:shd w:val="clear" w:color="auto" w:fill="FFFFFF"/>
        </w:rPr>
        <w:t>Предоставление субсидии СМСП определяется по следующим критериям:</w:t>
      </w:r>
      <w:r>
        <w:br/>
      </w:r>
      <w:r w:rsidR="00845303">
        <w:rPr>
          <w:shd w:val="clear" w:color="auto" w:fill="FFFFFF"/>
        </w:rPr>
        <w:t xml:space="preserve">           </w:t>
      </w:r>
      <w:r>
        <w:rPr>
          <w:shd w:val="clear" w:color="auto" w:fill="FFFFFF"/>
        </w:rPr>
        <w:t>1) сохранение фактической численности работников в 2016 году по сравнению с 2015 годом, для вновь созданных в 2016 году субъектов СМСП создание новых</w:t>
      </w:r>
    </w:p>
    <w:p w:rsidR="00751FA4" w:rsidRDefault="00751FA4" w:rsidP="00845303">
      <w:pPr>
        <w:pStyle w:val="22"/>
        <w:shd w:val="clear" w:color="auto" w:fill="auto"/>
        <w:tabs>
          <w:tab w:val="left" w:pos="709"/>
        </w:tabs>
        <w:spacing w:after="0" w:line="240" w:lineRule="auto"/>
        <w:jc w:val="left"/>
      </w:pPr>
      <w:r>
        <w:rPr>
          <w:shd w:val="clear" w:color="auto" w:fill="FFFFFF"/>
        </w:rPr>
        <w:lastRenderedPageBreak/>
        <w:t>рабочих мест не менее 30;</w:t>
      </w:r>
      <w:r>
        <w:br/>
      </w:r>
      <w:r w:rsidR="00845303">
        <w:rPr>
          <w:shd w:val="clear" w:color="auto" w:fill="FFFFFF"/>
        </w:rPr>
        <w:t xml:space="preserve">           </w:t>
      </w:r>
      <w:r>
        <w:rPr>
          <w:shd w:val="clear" w:color="auto" w:fill="FFFFFF"/>
        </w:rPr>
        <w:t>2) размер среднемесячной заработной платы работников в 2016 году не ниже прожиточного минимума, определенного для трудоспособного населения Челябинской области.</w:t>
      </w:r>
      <w:r>
        <w:t xml:space="preserve"> </w:t>
      </w:r>
    </w:p>
    <w:p w:rsidR="00751FA4" w:rsidRDefault="00751FA4" w:rsidP="00787B10">
      <w:pPr>
        <w:jc w:val="both"/>
        <w:rPr>
          <w:sz w:val="26"/>
          <w:szCs w:val="26"/>
        </w:rPr>
      </w:pPr>
    </w:p>
    <w:p w:rsidR="00751FA4" w:rsidRDefault="00751FA4" w:rsidP="00787B10">
      <w:pPr>
        <w:jc w:val="center"/>
        <w:rPr>
          <w:color w:val="00B050"/>
          <w:sz w:val="26"/>
          <w:szCs w:val="26"/>
        </w:rPr>
      </w:pPr>
      <w:r>
        <w:rPr>
          <w:sz w:val="26"/>
          <w:szCs w:val="26"/>
        </w:rPr>
        <w:t>VI. Порядок подведения итогов конкурса</w:t>
      </w:r>
    </w:p>
    <w:p w:rsidR="00751FA4" w:rsidRDefault="00751FA4" w:rsidP="00787B10">
      <w:pPr>
        <w:jc w:val="center"/>
        <w:rPr>
          <w:sz w:val="26"/>
          <w:szCs w:val="26"/>
        </w:rPr>
      </w:pP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Решение о предоставлении субсидии СМСП оформляется протоколом.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протоколе конкурсной комиссии в отношении СМСП - получателя поддержки в форме предоставления субсидий должны содержаться следующие сведения: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-полное наименование юридического лица (фамилия, имя, отчество индивидуального предпринимателя), основной государственный регистрационный номер записи о государственной регистрации юридического лица (индивидуального предпринимателя);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-виды возмещаемых затрат и размер предоставляемой субъекту малого и среднего предпринимательства субсидии;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-ожидаемые результаты хозяйственной деятельности СМСП на текущий календарный год в соответствии с п. 2 заявления о предоставлении субсидии.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Оформленный протокол утверждается председателем конкурсной комиссии и его заместителем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трёх рабочих дней со дня оформления протокола.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На основании протокола Конкурсной комиссии оформляется распоряжение администрации </w:t>
      </w:r>
      <w:proofErr w:type="spellStart"/>
      <w:r>
        <w:rPr>
          <w:sz w:val="26"/>
          <w:szCs w:val="26"/>
        </w:rPr>
        <w:t>Агаповского</w:t>
      </w:r>
      <w:proofErr w:type="spellEnd"/>
      <w:r>
        <w:rPr>
          <w:sz w:val="26"/>
          <w:szCs w:val="26"/>
        </w:rPr>
        <w:t xml:space="preserve"> муниципального района о предоставлении субсидии.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 Организатор информирует Субъекта предпринимательства о принятом решении в течение пяти дней с момента регистрации распоряжения.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Субъект предпринимательства, в отношении которого принято положительное решение о предоставлении субсидии, заключает с администрацией </w:t>
      </w:r>
      <w:proofErr w:type="spellStart"/>
      <w:r>
        <w:rPr>
          <w:sz w:val="26"/>
          <w:szCs w:val="26"/>
        </w:rPr>
        <w:t>Агаповского</w:t>
      </w:r>
      <w:proofErr w:type="spellEnd"/>
      <w:r>
        <w:rPr>
          <w:sz w:val="26"/>
          <w:szCs w:val="26"/>
        </w:rPr>
        <w:t xml:space="preserve"> муниципального района договор о предоставлении субсидии (далее именуется - договор).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Организатор представляет в  отдел учета, контроля и отчетности администрации </w:t>
      </w:r>
      <w:proofErr w:type="spellStart"/>
      <w:r>
        <w:rPr>
          <w:sz w:val="26"/>
          <w:szCs w:val="26"/>
        </w:rPr>
        <w:t>Агаповского</w:t>
      </w:r>
      <w:proofErr w:type="spellEnd"/>
      <w:r>
        <w:rPr>
          <w:sz w:val="26"/>
          <w:szCs w:val="26"/>
        </w:rPr>
        <w:t xml:space="preserve"> муниципального района следующие документы: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распоряжение администрации </w:t>
      </w:r>
      <w:proofErr w:type="spellStart"/>
      <w:r>
        <w:rPr>
          <w:sz w:val="26"/>
          <w:szCs w:val="26"/>
        </w:rPr>
        <w:t>Агаповского</w:t>
      </w:r>
      <w:proofErr w:type="spellEnd"/>
      <w:r>
        <w:rPr>
          <w:sz w:val="26"/>
          <w:szCs w:val="26"/>
        </w:rPr>
        <w:t xml:space="preserve"> муниципального района о предоставлении субсидии;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договор о предоставлении субсидии.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Отдел учета, и отчетности администрации </w:t>
      </w:r>
      <w:proofErr w:type="spellStart"/>
      <w:r>
        <w:rPr>
          <w:sz w:val="26"/>
          <w:szCs w:val="26"/>
        </w:rPr>
        <w:t>Агаповского</w:t>
      </w:r>
      <w:proofErr w:type="spellEnd"/>
      <w:r>
        <w:rPr>
          <w:sz w:val="26"/>
          <w:szCs w:val="26"/>
        </w:rPr>
        <w:t xml:space="preserve"> муниципального района на основании представленных документов перечисляет денежные средства на расчетный счет Субъекта предпринимательства.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6.8. Организатор осуществляет проверку соблюдения СМСП условий, целей и порядка предоставления субсидий, установленных настоящим Порядком и договором.</w:t>
      </w:r>
    </w:p>
    <w:p w:rsidR="00751FA4" w:rsidRDefault="00751FA4" w:rsidP="00787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6.9. В случае не достижения субъектом предпринимательства ожидаемых результатов хозяйственной деятельности, указанных в договоре, отдел экономического развития администрации района готовит предложения для рассмотрения на заседании общественного координационного совета по развитию малого и среднего предпринимательства при Главе </w:t>
      </w:r>
      <w:proofErr w:type="spellStart"/>
      <w:r>
        <w:rPr>
          <w:sz w:val="26"/>
          <w:szCs w:val="26"/>
        </w:rPr>
        <w:t>Агаповского</w:t>
      </w:r>
      <w:proofErr w:type="spellEnd"/>
      <w:r>
        <w:rPr>
          <w:sz w:val="26"/>
          <w:szCs w:val="26"/>
        </w:rPr>
        <w:t xml:space="preserve"> муниципального района вопроса о возврате субъектом предпринимательства выделенной субсидии в местный бюджет. Решение  комиссии о возврате субсидии оформляется протоколом, копия которого направляется субъекту малого и среднего предпринимательства.</w:t>
      </w:r>
    </w:p>
    <w:p w:rsidR="00751FA4" w:rsidRDefault="00751FA4" w:rsidP="00787B1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>6.10.</w:t>
      </w:r>
      <w:r>
        <w:rPr>
          <w:rFonts w:eastAsia="Calibri"/>
          <w:sz w:val="26"/>
          <w:szCs w:val="26"/>
        </w:rPr>
        <w:t xml:space="preserve"> Возврат предоставленной субсидии осуществляется в течение десяти рабочих дней со дня получения получателем субсидии требования о возврате указанной субсидии.</w:t>
      </w:r>
    </w:p>
    <w:p w:rsidR="00751FA4" w:rsidRDefault="00751FA4" w:rsidP="00787B1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случае </w:t>
      </w:r>
      <w:proofErr w:type="spellStart"/>
      <w:r>
        <w:rPr>
          <w:rFonts w:eastAsia="Calibri"/>
          <w:sz w:val="26"/>
          <w:szCs w:val="26"/>
        </w:rPr>
        <w:t>невозврата</w:t>
      </w:r>
      <w:proofErr w:type="spellEnd"/>
      <w:r>
        <w:rPr>
          <w:rFonts w:eastAsia="Calibri"/>
          <w:sz w:val="26"/>
          <w:szCs w:val="26"/>
        </w:rPr>
        <w:t xml:space="preserve"> субсидии в срок, указанный в настоящем пункте, взыскание сре</w:t>
      </w:r>
      <w:proofErr w:type="gramStart"/>
      <w:r>
        <w:rPr>
          <w:rFonts w:eastAsia="Calibri"/>
          <w:sz w:val="26"/>
          <w:szCs w:val="26"/>
        </w:rPr>
        <w:t>дств пр</w:t>
      </w:r>
      <w:proofErr w:type="gramEnd"/>
      <w:r>
        <w:rPr>
          <w:rFonts w:eastAsia="Calibri"/>
          <w:sz w:val="26"/>
          <w:szCs w:val="26"/>
        </w:rPr>
        <w:t>оизводится в судебном порядке в соответствии с законодательством Российской Федерации.</w:t>
      </w:r>
    </w:p>
    <w:p w:rsidR="00751FA4" w:rsidRDefault="00751FA4" w:rsidP="00787B1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6.11. </w:t>
      </w:r>
      <w:r>
        <w:rPr>
          <w:rFonts w:eastAsia="Calibri"/>
          <w:sz w:val="26"/>
          <w:szCs w:val="26"/>
        </w:rPr>
        <w:t>В соответствии с подпунктом 4 пункта 5 статьи 14 Федерального закона от 24 июля 2007 года № 209-ФЗ «О развитии малого и среднего предпринимательства в Российской Федерации» СМСП теряет право на получение государственной поддержки в течение трех лет со дня установления нарушений порядка и условий оказания поддержки.</w:t>
      </w:r>
    </w:p>
    <w:p w:rsidR="00751FA4" w:rsidRDefault="00751FA4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rPr>
          <w:rStyle w:val="FontStyle23"/>
          <w:rFonts w:eastAsiaTheme="minorEastAsia"/>
        </w:rPr>
      </w:pPr>
    </w:p>
    <w:p w:rsidR="00845303" w:rsidRDefault="00845303" w:rsidP="00787B10">
      <w:pPr>
        <w:jc w:val="center"/>
        <w:rPr>
          <w:rStyle w:val="FontStyle23"/>
        </w:rPr>
      </w:pPr>
    </w:p>
    <w:p w:rsidR="00845303" w:rsidRDefault="00845303" w:rsidP="00787B10">
      <w:pPr>
        <w:jc w:val="center"/>
        <w:rPr>
          <w:rStyle w:val="FontStyle23"/>
        </w:rPr>
      </w:pPr>
    </w:p>
    <w:p w:rsidR="00845303" w:rsidRDefault="00845303" w:rsidP="00787B10">
      <w:pPr>
        <w:jc w:val="center"/>
        <w:rPr>
          <w:rStyle w:val="FontStyle23"/>
        </w:rPr>
      </w:pPr>
    </w:p>
    <w:p w:rsidR="00845303" w:rsidRDefault="00845303" w:rsidP="00787B10">
      <w:pPr>
        <w:jc w:val="center"/>
        <w:rPr>
          <w:rStyle w:val="FontStyle23"/>
        </w:rPr>
      </w:pPr>
    </w:p>
    <w:p w:rsidR="00845303" w:rsidRDefault="00845303" w:rsidP="00787B10">
      <w:pPr>
        <w:jc w:val="center"/>
        <w:rPr>
          <w:rStyle w:val="FontStyle23"/>
        </w:rPr>
      </w:pPr>
    </w:p>
    <w:p w:rsidR="00845303" w:rsidRDefault="00845303" w:rsidP="00787B10">
      <w:pPr>
        <w:jc w:val="center"/>
        <w:rPr>
          <w:rStyle w:val="FontStyle23"/>
        </w:rPr>
      </w:pPr>
    </w:p>
    <w:p w:rsidR="00845303" w:rsidRDefault="00845303" w:rsidP="00787B10">
      <w:pPr>
        <w:jc w:val="center"/>
        <w:rPr>
          <w:rStyle w:val="FontStyle23"/>
        </w:rPr>
      </w:pPr>
    </w:p>
    <w:p w:rsidR="00845303" w:rsidRDefault="00845303" w:rsidP="00787B10">
      <w:pPr>
        <w:jc w:val="center"/>
        <w:rPr>
          <w:rStyle w:val="FontStyle23"/>
        </w:rPr>
      </w:pPr>
    </w:p>
    <w:p w:rsidR="00845303" w:rsidRDefault="00845303" w:rsidP="00787B10">
      <w:pPr>
        <w:jc w:val="center"/>
        <w:rPr>
          <w:rStyle w:val="FontStyle23"/>
        </w:rPr>
      </w:pPr>
    </w:p>
    <w:p w:rsidR="00845303" w:rsidRDefault="00845303" w:rsidP="00787B10">
      <w:pPr>
        <w:jc w:val="center"/>
        <w:rPr>
          <w:rStyle w:val="FontStyle23"/>
        </w:rPr>
      </w:pPr>
    </w:p>
    <w:p w:rsidR="00845303" w:rsidRDefault="00845303" w:rsidP="00845303">
      <w:pPr>
        <w:jc w:val="right"/>
        <w:rPr>
          <w:rStyle w:val="FontStyle23"/>
          <w:sz w:val="24"/>
          <w:szCs w:val="24"/>
        </w:rPr>
      </w:pPr>
    </w:p>
    <w:p w:rsidR="00845303" w:rsidRDefault="00845303" w:rsidP="00845303">
      <w:pPr>
        <w:jc w:val="right"/>
        <w:rPr>
          <w:rStyle w:val="FontStyle23"/>
          <w:sz w:val="24"/>
          <w:szCs w:val="24"/>
        </w:rPr>
      </w:pPr>
    </w:p>
    <w:p w:rsidR="00845303" w:rsidRDefault="00845303" w:rsidP="00845303">
      <w:pPr>
        <w:jc w:val="right"/>
        <w:rPr>
          <w:rStyle w:val="FontStyle23"/>
          <w:sz w:val="24"/>
          <w:szCs w:val="24"/>
        </w:rPr>
      </w:pPr>
    </w:p>
    <w:p w:rsidR="00845303" w:rsidRDefault="00845303" w:rsidP="00845303">
      <w:pPr>
        <w:jc w:val="right"/>
        <w:rPr>
          <w:rStyle w:val="FontStyle23"/>
          <w:sz w:val="24"/>
          <w:szCs w:val="24"/>
        </w:rPr>
      </w:pPr>
    </w:p>
    <w:p w:rsidR="00845303" w:rsidRDefault="00845303" w:rsidP="00845303">
      <w:pPr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 xml:space="preserve">                                                                                                     Приложение 1 </w:t>
      </w:r>
    </w:p>
    <w:p w:rsidR="00751FA4" w:rsidRPr="00845303" w:rsidRDefault="00845303" w:rsidP="00845303">
      <w:pPr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                                                                 </w:t>
      </w:r>
      <w:r w:rsidR="00751FA4" w:rsidRPr="00845303">
        <w:rPr>
          <w:rStyle w:val="FontStyle23"/>
          <w:sz w:val="24"/>
          <w:szCs w:val="24"/>
        </w:rPr>
        <w:t>к Порядку предоставления</w:t>
      </w:r>
      <w:r>
        <w:rPr>
          <w:rStyle w:val="FontStyle23"/>
          <w:sz w:val="24"/>
          <w:szCs w:val="24"/>
        </w:rPr>
        <w:t xml:space="preserve"> </w:t>
      </w:r>
      <w:r w:rsidR="00751FA4" w:rsidRPr="00845303">
        <w:rPr>
          <w:rStyle w:val="FontStyle23"/>
          <w:sz w:val="24"/>
          <w:szCs w:val="24"/>
        </w:rPr>
        <w:t xml:space="preserve">в 2016 году субсидий </w:t>
      </w:r>
    </w:p>
    <w:p w:rsidR="00845303" w:rsidRDefault="00751FA4" w:rsidP="00845303">
      <w:pPr>
        <w:jc w:val="right"/>
        <w:rPr>
          <w:rStyle w:val="FontStyle23"/>
          <w:sz w:val="24"/>
          <w:szCs w:val="24"/>
        </w:rPr>
      </w:pPr>
      <w:r w:rsidRPr="00845303">
        <w:rPr>
          <w:rStyle w:val="FontStyle23"/>
          <w:sz w:val="24"/>
          <w:szCs w:val="24"/>
        </w:rPr>
        <w:t xml:space="preserve">субъектам малого и среднего предпринимательства </w:t>
      </w:r>
    </w:p>
    <w:p w:rsidR="00845303" w:rsidRDefault="00845303" w:rsidP="00845303">
      <w:pPr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                                                          </w:t>
      </w:r>
      <w:r w:rsidR="00751FA4" w:rsidRPr="00845303">
        <w:rPr>
          <w:rStyle w:val="FontStyle23"/>
          <w:sz w:val="24"/>
          <w:szCs w:val="24"/>
        </w:rPr>
        <w:t>на возмещение затрат на уплату процентов</w:t>
      </w:r>
      <w:r>
        <w:rPr>
          <w:rStyle w:val="FontStyle23"/>
          <w:sz w:val="24"/>
          <w:szCs w:val="24"/>
        </w:rPr>
        <w:t xml:space="preserve"> </w:t>
      </w:r>
      <w:r w:rsidR="00751FA4" w:rsidRPr="00845303">
        <w:rPr>
          <w:rStyle w:val="FontStyle23"/>
          <w:sz w:val="24"/>
          <w:szCs w:val="24"/>
        </w:rPr>
        <w:t xml:space="preserve">по кредитам </w:t>
      </w:r>
    </w:p>
    <w:p w:rsidR="00845303" w:rsidRDefault="00845303" w:rsidP="00845303">
      <w:pPr>
        <w:jc w:val="center"/>
        <w:rPr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                                                                 </w:t>
      </w:r>
      <w:r w:rsidR="00751FA4" w:rsidRPr="00845303">
        <w:rPr>
          <w:rStyle w:val="FontStyle23"/>
          <w:sz w:val="24"/>
          <w:szCs w:val="24"/>
        </w:rPr>
        <w:t xml:space="preserve">и на </w:t>
      </w:r>
      <w:r w:rsidR="00751FA4" w:rsidRPr="00845303">
        <w:rPr>
          <w:sz w:val="24"/>
          <w:szCs w:val="24"/>
        </w:rPr>
        <w:t xml:space="preserve">приобретение оборудования в целях создания, </w:t>
      </w:r>
    </w:p>
    <w:p w:rsidR="00845303" w:rsidRDefault="00845303" w:rsidP="008453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751FA4" w:rsidRPr="00845303">
        <w:rPr>
          <w:sz w:val="24"/>
          <w:szCs w:val="24"/>
        </w:rPr>
        <w:t>и (или) развития, и (или) модернизации производства</w:t>
      </w:r>
    </w:p>
    <w:p w:rsidR="00751FA4" w:rsidRPr="00845303" w:rsidRDefault="00751FA4" w:rsidP="00845303">
      <w:pPr>
        <w:jc w:val="center"/>
        <w:rPr>
          <w:rStyle w:val="FontStyle23"/>
          <w:sz w:val="24"/>
          <w:szCs w:val="24"/>
        </w:rPr>
      </w:pPr>
      <w:r w:rsidRPr="00845303">
        <w:rPr>
          <w:sz w:val="24"/>
          <w:szCs w:val="24"/>
        </w:rPr>
        <w:t xml:space="preserve"> </w:t>
      </w:r>
      <w:r w:rsidR="00845303">
        <w:rPr>
          <w:sz w:val="24"/>
          <w:szCs w:val="24"/>
        </w:rPr>
        <w:t xml:space="preserve">             </w:t>
      </w:r>
      <w:r w:rsidRPr="00845303">
        <w:rPr>
          <w:sz w:val="24"/>
          <w:szCs w:val="24"/>
        </w:rPr>
        <w:t>товаров (работ, услуг)</w:t>
      </w:r>
    </w:p>
    <w:p w:rsidR="00751FA4" w:rsidRDefault="00751FA4" w:rsidP="00787B10">
      <w:pPr>
        <w:pStyle w:val="Style2"/>
        <w:widowControl/>
        <w:jc w:val="center"/>
      </w:pPr>
    </w:p>
    <w:p w:rsidR="009D059D" w:rsidRDefault="009D059D" w:rsidP="00787B10">
      <w:pPr>
        <w:pStyle w:val="Style2"/>
        <w:widowControl/>
        <w:jc w:val="center"/>
      </w:pPr>
    </w:p>
    <w:p w:rsidR="00751FA4" w:rsidRDefault="00751FA4" w:rsidP="00787B10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Заявление</w:t>
      </w:r>
    </w:p>
    <w:p w:rsidR="00751FA4" w:rsidRDefault="00751FA4" w:rsidP="00787B10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 предоставлении субсидии</w:t>
      </w:r>
    </w:p>
    <w:p w:rsidR="00751FA4" w:rsidRDefault="00787B10" w:rsidP="00787B10">
      <w:pPr>
        <w:pStyle w:val="Style7"/>
        <w:widowControl/>
        <w:tabs>
          <w:tab w:val="left" w:pos="709"/>
          <w:tab w:val="left" w:leader="underscore" w:pos="9504"/>
        </w:tabs>
        <w:spacing w:line="240" w:lineRule="auto"/>
        <w:ind w:firstLine="0"/>
        <w:jc w:val="left"/>
        <w:rPr>
          <w:rStyle w:val="FontStyle23"/>
        </w:rPr>
      </w:pPr>
      <w:r>
        <w:rPr>
          <w:rStyle w:val="FontStyle23"/>
        </w:rPr>
        <w:t xml:space="preserve">          </w:t>
      </w:r>
      <w:r w:rsidR="00751FA4">
        <w:rPr>
          <w:rStyle w:val="FontStyle23"/>
        </w:rPr>
        <w:t>1.</w:t>
      </w:r>
      <w:r w:rsidR="00751FA4">
        <w:rPr>
          <w:rStyle w:val="FontStyle23"/>
        </w:rPr>
        <w:tab/>
        <w:t>,</w:t>
      </w:r>
    </w:p>
    <w:p w:rsidR="00751FA4" w:rsidRDefault="00751FA4" w:rsidP="00787B10">
      <w:pPr>
        <w:pStyle w:val="Style5"/>
        <w:widowControl/>
        <w:jc w:val="center"/>
        <w:rPr>
          <w:rStyle w:val="FontStyle32"/>
          <w:b w:val="0"/>
        </w:rPr>
      </w:pPr>
      <w:r>
        <w:rPr>
          <w:rStyle w:val="FontStyle32"/>
        </w:rPr>
        <w:t>(полное наименование СМСП)</w:t>
      </w:r>
    </w:p>
    <w:p w:rsidR="00751FA4" w:rsidRDefault="00751FA4" w:rsidP="00787B10">
      <w:pPr>
        <w:pStyle w:val="Style12"/>
        <w:widowControl/>
        <w:tabs>
          <w:tab w:val="left" w:leader="underscore" w:pos="9533"/>
        </w:tabs>
        <w:spacing w:line="240" w:lineRule="auto"/>
        <w:rPr>
          <w:sz w:val="28"/>
          <w:szCs w:val="28"/>
        </w:rPr>
      </w:pPr>
      <w:r>
        <w:rPr>
          <w:rStyle w:val="FontStyle23"/>
        </w:rPr>
        <w:t>юридический адрес</w:t>
      </w:r>
      <w:r>
        <w:rPr>
          <w:rStyle w:val="FontStyle23"/>
        </w:rPr>
        <w:tab/>
        <w:t>,</w:t>
      </w:r>
    </w:p>
    <w:p w:rsidR="00751FA4" w:rsidRDefault="00751FA4" w:rsidP="00787B10">
      <w:pPr>
        <w:pStyle w:val="Style12"/>
        <w:widowControl/>
        <w:tabs>
          <w:tab w:val="left" w:leader="underscore" w:pos="9499"/>
        </w:tabs>
        <w:spacing w:line="240" w:lineRule="auto"/>
        <w:rPr>
          <w:rStyle w:val="FontStyle23"/>
        </w:rPr>
      </w:pPr>
      <w:r>
        <w:rPr>
          <w:rStyle w:val="FontStyle23"/>
        </w:rPr>
        <w:t>фактический адрес осуществления деятельности __________________________,</w:t>
      </w:r>
    </w:p>
    <w:p w:rsidR="00751FA4" w:rsidRDefault="00751FA4" w:rsidP="00787B10">
      <w:pPr>
        <w:pStyle w:val="Style12"/>
        <w:widowControl/>
        <w:tabs>
          <w:tab w:val="left" w:leader="underscore" w:pos="9499"/>
        </w:tabs>
        <w:spacing w:line="240" w:lineRule="auto"/>
        <w:rPr>
          <w:rStyle w:val="FontStyle23"/>
        </w:rPr>
      </w:pPr>
      <w:r>
        <w:rPr>
          <w:rStyle w:val="FontStyle23"/>
        </w:rPr>
        <w:t>телефон</w:t>
      </w:r>
      <w:proofErr w:type="gramStart"/>
      <w:r>
        <w:rPr>
          <w:rStyle w:val="FontStyle23"/>
        </w:rPr>
        <w:t xml:space="preserve"> (______) __________________, </w:t>
      </w:r>
      <w:proofErr w:type="gramEnd"/>
      <w:r>
        <w:rPr>
          <w:rStyle w:val="FontStyle23"/>
        </w:rPr>
        <w:t>факс (_____) ______________________,</w:t>
      </w:r>
    </w:p>
    <w:p w:rsidR="00751FA4" w:rsidRDefault="00751FA4" w:rsidP="00787B10">
      <w:pPr>
        <w:pStyle w:val="Style12"/>
        <w:widowControl/>
        <w:tabs>
          <w:tab w:val="left" w:leader="underscore" w:pos="9490"/>
        </w:tabs>
        <w:spacing w:line="240" w:lineRule="auto"/>
        <w:rPr>
          <w:rStyle w:val="FontStyle23"/>
        </w:rPr>
      </w:pPr>
      <w:r>
        <w:rPr>
          <w:rStyle w:val="FontStyle23"/>
        </w:rPr>
        <w:t>электронная почта ___________________________________________________,</w:t>
      </w:r>
    </w:p>
    <w:p w:rsidR="00751FA4" w:rsidRDefault="00751FA4" w:rsidP="00787B10">
      <w:pPr>
        <w:jc w:val="both"/>
      </w:pPr>
      <w:proofErr w:type="gramStart"/>
      <w:r>
        <w:rPr>
          <w:sz w:val="28"/>
          <w:szCs w:val="28"/>
        </w:rPr>
        <w:t>осуществляющий</w:t>
      </w:r>
      <w:proofErr w:type="gramEnd"/>
      <w:r>
        <w:rPr>
          <w:sz w:val="28"/>
          <w:szCs w:val="28"/>
        </w:rPr>
        <w:t xml:space="preserve"> деятельность в сфере __________________________________ </w:t>
      </w:r>
    </w:p>
    <w:p w:rsidR="00751FA4" w:rsidRDefault="00787B10" w:rsidP="00787B10">
      <w:pPr>
        <w:jc w:val="center"/>
      </w:pPr>
      <w:r>
        <w:t xml:space="preserve">                                                                                   </w:t>
      </w:r>
      <w:r w:rsidR="00751FA4">
        <w:t>(наименование и код ОКВЭД)</w:t>
      </w:r>
    </w:p>
    <w:p w:rsidR="00751FA4" w:rsidRDefault="00751FA4" w:rsidP="00787B10">
      <w:pPr>
        <w:pStyle w:val="Style12"/>
        <w:widowControl/>
        <w:tabs>
          <w:tab w:val="left" w:leader="underscore" w:pos="9494"/>
        </w:tabs>
        <w:spacing w:line="240" w:lineRule="auto"/>
        <w:rPr>
          <w:rStyle w:val="FontStyle23"/>
        </w:rPr>
      </w:pPr>
      <w:r>
        <w:rPr>
          <w:sz w:val="28"/>
          <w:szCs w:val="28"/>
        </w:rPr>
        <w:t xml:space="preserve">____________________________________________________________________, </w:t>
      </w:r>
      <w:r>
        <w:rPr>
          <w:rStyle w:val="FontStyle23"/>
        </w:rPr>
        <w:t>производящий _______________________________________________________,</w:t>
      </w:r>
    </w:p>
    <w:p w:rsidR="00751FA4" w:rsidRDefault="00751FA4" w:rsidP="00787B10">
      <w:pPr>
        <w:pStyle w:val="Style5"/>
        <w:widowControl/>
        <w:jc w:val="center"/>
        <w:rPr>
          <w:rStyle w:val="FontStyle32"/>
          <w:b w:val="0"/>
        </w:rPr>
      </w:pPr>
      <w:r>
        <w:rPr>
          <w:rStyle w:val="FontStyle32"/>
        </w:rPr>
        <w:t>(наименование видов продукции (работ, услуг))</w:t>
      </w:r>
    </w:p>
    <w:p w:rsidR="00751FA4" w:rsidRDefault="00751FA4" w:rsidP="00787B10">
      <w:pPr>
        <w:pStyle w:val="Style12"/>
        <w:widowControl/>
        <w:spacing w:line="240" w:lineRule="auto"/>
        <w:rPr>
          <w:rStyle w:val="FontStyle23"/>
        </w:rPr>
      </w:pPr>
      <w:r>
        <w:rPr>
          <w:sz w:val="28"/>
          <w:szCs w:val="28"/>
        </w:rPr>
        <w:t>просит предоставить субсидию на возмещение затрат субъектов малого и среднего предпринимательства, связанных с приобретением оборудования в целях создания и (или) развития, и (или)  модернизации производства товаров (работ и услуг)</w:t>
      </w:r>
    </w:p>
    <w:p w:rsidR="00751FA4" w:rsidRDefault="00751FA4" w:rsidP="00787B10">
      <w:pPr>
        <w:pStyle w:val="Style12"/>
        <w:widowControl/>
        <w:tabs>
          <w:tab w:val="left" w:leader="underscore" w:pos="8059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размере ______________________________ рублей.</w:t>
      </w:r>
    </w:p>
    <w:p w:rsidR="00751FA4" w:rsidRDefault="00751FA4" w:rsidP="00787B10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 Показатели хозяйственной деятельности СМСП:</w:t>
      </w:r>
    </w:p>
    <w:tbl>
      <w:tblPr>
        <w:tblW w:w="9675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F"/>
      </w:tblPr>
      <w:tblGrid>
        <w:gridCol w:w="4508"/>
        <w:gridCol w:w="1539"/>
        <w:gridCol w:w="1209"/>
        <w:gridCol w:w="990"/>
        <w:gridCol w:w="1429"/>
      </w:tblGrid>
      <w:tr w:rsidR="00751FA4" w:rsidTr="00787B10">
        <w:tc>
          <w:tcPr>
            <w:tcW w:w="4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FA4" w:rsidRDefault="00751FA4" w:rsidP="00787B1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Наименование показателя</w:t>
            </w:r>
          </w:p>
        </w:tc>
        <w:tc>
          <w:tcPr>
            <w:tcW w:w="1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  <w:r>
              <w:t>Единица измерения</w:t>
            </w:r>
          </w:p>
        </w:tc>
        <w:tc>
          <w:tcPr>
            <w:tcW w:w="3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  <w:r>
              <w:t>Значение показателя по годам</w:t>
            </w:r>
          </w:p>
        </w:tc>
      </w:tr>
      <w:tr w:rsidR="00751FA4" w:rsidTr="00787B10">
        <w:tc>
          <w:tcPr>
            <w:tcW w:w="4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FA4" w:rsidRDefault="00751FA4" w:rsidP="00787B10">
            <w:pPr>
              <w:rPr>
                <w:bCs/>
                <w:iCs/>
                <w:sz w:val="24"/>
                <w:szCs w:val="28"/>
              </w:rPr>
            </w:pPr>
          </w:p>
        </w:tc>
        <w:tc>
          <w:tcPr>
            <w:tcW w:w="1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FA4" w:rsidRDefault="00751FA4" w:rsidP="00787B10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  <w:r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  <w:r>
              <w:t xml:space="preserve">2015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51FA4" w:rsidRDefault="00751FA4" w:rsidP="00787B10">
            <w:pPr>
              <w:jc w:val="center"/>
            </w:pPr>
            <w:r>
              <w:t>2016</w:t>
            </w:r>
          </w:p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  <w:r>
              <w:t>(ожидаемое)</w:t>
            </w:r>
          </w:p>
        </w:tc>
      </w:tr>
      <w:tr w:rsidR="00751FA4" w:rsidTr="00787B10"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FA4" w:rsidRDefault="00751FA4" w:rsidP="00787B10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t>Объем выручки от реализации товаров, выполнения работ, оказания услуг (без учета НДС)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FA4" w:rsidRDefault="00751FA4" w:rsidP="00787B10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t>тыс. рублей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</w:p>
        </w:tc>
      </w:tr>
      <w:tr w:rsidR="00751FA4" w:rsidTr="00787B10"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FA4" w:rsidRDefault="00751FA4" w:rsidP="00787B10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t>Объем собственных средств на приобретение оборудования</w:t>
            </w:r>
            <w:r>
              <w:rPr>
                <w:sz w:val="28"/>
                <w:szCs w:val="28"/>
              </w:rPr>
              <w:t xml:space="preserve"> </w:t>
            </w:r>
            <w:r>
              <w:t>в целях создания,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FA4" w:rsidRDefault="00751FA4" w:rsidP="00787B10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t>тыс. рублей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</w:p>
        </w:tc>
      </w:tr>
      <w:tr w:rsidR="00751FA4" w:rsidTr="00787B10"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FA4" w:rsidRDefault="00751FA4" w:rsidP="00787B10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t>Среднемесячная заработная плата одного работника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FA4" w:rsidRDefault="00751FA4" w:rsidP="00787B10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t>рублей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1FA4" w:rsidRDefault="00751FA4" w:rsidP="00787B10">
      <w:pPr>
        <w:sectPr w:rsidR="00751FA4" w:rsidSect="00845303">
          <w:pgSz w:w="11909" w:h="16834"/>
          <w:pgMar w:top="851" w:right="851" w:bottom="709" w:left="1418" w:header="720" w:footer="720" w:gutter="0"/>
          <w:pgNumType w:start="1"/>
          <w:cols w:space="720"/>
        </w:sectPr>
      </w:pPr>
    </w:p>
    <w:tbl>
      <w:tblPr>
        <w:tblW w:w="9675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F"/>
      </w:tblPr>
      <w:tblGrid>
        <w:gridCol w:w="4508"/>
        <w:gridCol w:w="1539"/>
        <w:gridCol w:w="1209"/>
        <w:gridCol w:w="990"/>
        <w:gridCol w:w="1429"/>
      </w:tblGrid>
      <w:tr w:rsidR="00751FA4" w:rsidTr="00751FA4">
        <w:trPr>
          <w:trHeight w:val="748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FA4" w:rsidRDefault="00751FA4" w:rsidP="00787B10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lastRenderedPageBreak/>
              <w:t>Среднесписочная численность работников (без учета внешних совместителей)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FA4" w:rsidRDefault="00751FA4" w:rsidP="00787B10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</w:p>
        </w:tc>
      </w:tr>
      <w:tr w:rsidR="00751FA4" w:rsidTr="00751FA4"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FA4" w:rsidRDefault="00751FA4" w:rsidP="00787B10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t xml:space="preserve">Объем уплаченных </w:t>
            </w:r>
            <w:r>
              <w:rPr>
                <w:rStyle w:val="FontStyle23"/>
                <w:sz w:val="24"/>
                <w:szCs w:val="24"/>
              </w:rPr>
              <w:t>налогов, сборов и иных обязательных платежей</w:t>
            </w:r>
            <w:r>
              <w:rPr>
                <w:rStyle w:val="FontStyle23"/>
              </w:rPr>
              <w:t xml:space="preserve"> </w:t>
            </w:r>
            <w:r>
              <w:t xml:space="preserve">в бюджеты всех уровней и государственные внебюджетные фонды 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FA4" w:rsidRDefault="00751FA4" w:rsidP="00787B10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t>тыс. рублей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</w:p>
        </w:tc>
      </w:tr>
      <w:tr w:rsidR="00751FA4" w:rsidTr="00751FA4"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1FA4" w:rsidRDefault="00751FA4" w:rsidP="00787B10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t>Режим налогообложения СМСП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51FA4" w:rsidRDefault="00751FA4" w:rsidP="00787B10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FA4" w:rsidRDefault="00751FA4" w:rsidP="00787B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1FA4" w:rsidRDefault="00787B10" w:rsidP="00787B10">
      <w:pPr>
        <w:pStyle w:val="Style3"/>
        <w:widowControl/>
        <w:tabs>
          <w:tab w:val="left" w:pos="709"/>
        </w:tabs>
        <w:spacing w:line="240" w:lineRule="auto"/>
        <w:jc w:val="both"/>
        <w:rPr>
          <w:rStyle w:val="FontStyle23"/>
        </w:rPr>
      </w:pPr>
      <w:r>
        <w:rPr>
          <w:rStyle w:val="FontStyle23"/>
        </w:rPr>
        <w:t xml:space="preserve">         </w:t>
      </w:r>
      <w:r w:rsidR="00751FA4">
        <w:rPr>
          <w:rStyle w:val="FontStyle23"/>
        </w:rPr>
        <w:t>3. Банковские реквизиты СМСП:</w:t>
      </w:r>
    </w:p>
    <w:p w:rsidR="00751FA4" w:rsidRDefault="00751FA4" w:rsidP="00787B10">
      <w:pPr>
        <w:pStyle w:val="Style3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ИНН</w:t>
      </w:r>
      <w:r>
        <w:rPr>
          <w:rStyle w:val="FontStyle23"/>
        </w:rPr>
        <w:tab/>
        <w:t>________________ КПП_______________</w:t>
      </w:r>
    </w:p>
    <w:p w:rsidR="00751FA4" w:rsidRDefault="00751FA4" w:rsidP="00787B10">
      <w:pPr>
        <w:pStyle w:val="Style3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расчетный счет ___________________________________________________</w:t>
      </w:r>
    </w:p>
    <w:p w:rsidR="00751FA4" w:rsidRDefault="00751FA4" w:rsidP="00787B10">
      <w:pPr>
        <w:pStyle w:val="Style3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наименование банка _______________________________________________</w:t>
      </w:r>
    </w:p>
    <w:p w:rsidR="00751FA4" w:rsidRDefault="00751FA4" w:rsidP="00787B10">
      <w:pPr>
        <w:pStyle w:val="Style3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 xml:space="preserve">корреспондентский </w:t>
      </w:r>
      <w:proofErr w:type="spellStart"/>
      <w:r>
        <w:rPr>
          <w:rStyle w:val="FontStyle23"/>
        </w:rPr>
        <w:t>счет___________________________</w:t>
      </w:r>
      <w:proofErr w:type="spellEnd"/>
      <w:r>
        <w:rPr>
          <w:rStyle w:val="FontStyle23"/>
        </w:rPr>
        <w:t>, БИК____________.</w:t>
      </w:r>
    </w:p>
    <w:p w:rsidR="00751FA4" w:rsidRDefault="00751FA4" w:rsidP="00787B10">
      <w:pPr>
        <w:pStyle w:val="Style3"/>
        <w:widowControl/>
        <w:spacing w:line="240" w:lineRule="auto"/>
        <w:jc w:val="left"/>
        <w:rPr>
          <w:rStyle w:val="FontStyle23"/>
        </w:rPr>
      </w:pPr>
      <w:r>
        <w:rPr>
          <w:rStyle w:val="FontStyle23"/>
        </w:rPr>
        <w:t>Достоверность представленных сведений гарантирую.</w:t>
      </w:r>
    </w:p>
    <w:p w:rsidR="009D059D" w:rsidRDefault="00787B10" w:rsidP="00787B10">
      <w:pPr>
        <w:pStyle w:val="Style4"/>
        <w:widowControl/>
        <w:tabs>
          <w:tab w:val="left" w:pos="709"/>
          <w:tab w:val="left" w:pos="979"/>
        </w:tabs>
        <w:spacing w:line="240" w:lineRule="auto"/>
        <w:ind w:firstLine="0"/>
        <w:jc w:val="left"/>
        <w:rPr>
          <w:rStyle w:val="FontStyle23"/>
        </w:rPr>
      </w:pPr>
      <w:r>
        <w:rPr>
          <w:rStyle w:val="FontStyle23"/>
        </w:rPr>
        <w:t xml:space="preserve">         </w:t>
      </w:r>
    </w:p>
    <w:p w:rsidR="00751FA4" w:rsidRDefault="00787B10" w:rsidP="009D059D">
      <w:pPr>
        <w:pStyle w:val="Style4"/>
        <w:widowControl/>
        <w:tabs>
          <w:tab w:val="left" w:pos="979"/>
        </w:tabs>
        <w:spacing w:line="240" w:lineRule="auto"/>
        <w:ind w:firstLine="0"/>
        <w:jc w:val="left"/>
        <w:rPr>
          <w:rStyle w:val="FontStyle23"/>
        </w:rPr>
      </w:pPr>
      <w:r>
        <w:rPr>
          <w:rStyle w:val="FontStyle23"/>
        </w:rPr>
        <w:lastRenderedPageBreak/>
        <w:t xml:space="preserve"> </w:t>
      </w:r>
      <w:r w:rsidR="009D059D">
        <w:rPr>
          <w:rStyle w:val="FontStyle23"/>
        </w:rPr>
        <w:t xml:space="preserve">          4. </w:t>
      </w:r>
      <w:r w:rsidR="00751FA4">
        <w:rPr>
          <w:rStyle w:val="FontStyle23"/>
        </w:rPr>
        <w:t>Не возражаю против:</w:t>
      </w:r>
    </w:p>
    <w:p w:rsidR="00751FA4" w:rsidRDefault="00751FA4" w:rsidP="00787B10">
      <w:pPr>
        <w:pStyle w:val="Style4"/>
        <w:widowControl/>
        <w:numPr>
          <w:ilvl w:val="0"/>
          <w:numId w:val="5"/>
        </w:numPr>
        <w:tabs>
          <w:tab w:val="left" w:pos="1411"/>
        </w:tabs>
        <w:spacing w:line="240" w:lineRule="auto"/>
        <w:ind w:firstLine="701"/>
        <w:rPr>
          <w:rStyle w:val="FontStyle23"/>
        </w:rPr>
      </w:pPr>
      <w:r>
        <w:rPr>
          <w:rStyle w:val="FontStyle23"/>
        </w:rPr>
        <w:t xml:space="preserve">обработки персональных данных, указанных в настоящем заявлении и прилагаемых документах, в порядке и на условиях, определенных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>
          <w:rPr>
            <w:rStyle w:val="FontStyle23"/>
          </w:rPr>
          <w:t>27 июля 2006 года</w:t>
        </w:r>
      </w:smartTag>
      <w:r>
        <w:rPr>
          <w:rStyle w:val="FontStyle23"/>
        </w:rPr>
        <w:t xml:space="preserve"> № 152-ФЗ «О персональных данных»;</w:t>
      </w:r>
    </w:p>
    <w:p w:rsidR="00751FA4" w:rsidRDefault="00751FA4" w:rsidP="00787B10">
      <w:pPr>
        <w:pStyle w:val="Style4"/>
        <w:widowControl/>
        <w:numPr>
          <w:ilvl w:val="0"/>
          <w:numId w:val="5"/>
        </w:numPr>
        <w:tabs>
          <w:tab w:val="left" w:pos="1411"/>
        </w:tabs>
        <w:spacing w:line="240" w:lineRule="auto"/>
        <w:ind w:firstLine="701"/>
        <w:rPr>
          <w:rStyle w:val="FontStyle23"/>
        </w:rPr>
      </w:pPr>
      <w:r>
        <w:rPr>
          <w:rStyle w:val="FontStyle23"/>
        </w:rPr>
        <w:t>проверки сведений и документов, представленных с целью получения субсидии;</w:t>
      </w:r>
    </w:p>
    <w:p w:rsidR="00751FA4" w:rsidRDefault="00751FA4" w:rsidP="00787B10">
      <w:pPr>
        <w:pStyle w:val="Style4"/>
        <w:widowControl/>
        <w:numPr>
          <w:ilvl w:val="0"/>
          <w:numId w:val="5"/>
        </w:numPr>
        <w:tabs>
          <w:tab w:val="left" w:pos="1411"/>
        </w:tabs>
        <w:spacing w:line="240" w:lineRule="auto"/>
        <w:ind w:firstLine="701"/>
        <w:rPr>
          <w:rStyle w:val="FontStyle23"/>
        </w:rPr>
      </w:pPr>
      <w:r>
        <w:rPr>
          <w:rStyle w:val="FontStyle23"/>
        </w:rPr>
        <w:t xml:space="preserve">получения информации администрацией </w:t>
      </w:r>
      <w:proofErr w:type="spellStart"/>
      <w:r>
        <w:rPr>
          <w:rStyle w:val="FontStyle23"/>
        </w:rPr>
        <w:t>Агаповского</w:t>
      </w:r>
      <w:proofErr w:type="spellEnd"/>
      <w:r>
        <w:rPr>
          <w:rStyle w:val="FontStyle23"/>
        </w:rPr>
        <w:t xml:space="preserve"> муниципального района Челябинской области, доступ к которой ограничен действующим законодательством Российской Федерации, в порядке и на условиях, предусмотренных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>
          <w:rPr>
            <w:rStyle w:val="FontStyle23"/>
          </w:rPr>
          <w:t>27 июля 2010 года</w:t>
        </w:r>
      </w:smartTag>
      <w:r>
        <w:rPr>
          <w:rStyle w:val="FontStyle23"/>
        </w:rPr>
        <w:t xml:space="preserve"> № 210-ФЗ «Об организации предоставления государственных и муниципальных услуг»;</w:t>
      </w:r>
    </w:p>
    <w:p w:rsidR="00751FA4" w:rsidRDefault="00751FA4" w:rsidP="00787B10">
      <w:pPr>
        <w:ind w:firstLine="701"/>
        <w:jc w:val="both"/>
        <w:rPr>
          <w:rStyle w:val="FontStyle23"/>
        </w:rPr>
      </w:pPr>
      <w:proofErr w:type="gramStart"/>
      <w:r>
        <w:rPr>
          <w:rStyle w:val="FontStyle23"/>
        </w:rPr>
        <w:t xml:space="preserve">4) внесения сведений в реестр СМСП -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 и постановлением Правительства Российской Федерации </w:t>
      </w:r>
      <w:r>
        <w:rPr>
          <w:rStyle w:val="FontStyle23"/>
        </w:rPr>
        <w:br/>
        <w:t xml:space="preserve">от 6 мая </w:t>
      </w:r>
      <w:smartTag w:uri="urn:schemas-microsoft-com:office:smarttags" w:element="metricconverter">
        <w:smartTagPr>
          <w:attr w:name="ProductID" w:val="2008 г"/>
        </w:smartTagPr>
        <w:r>
          <w:rPr>
            <w:rStyle w:val="FontStyle23"/>
          </w:rPr>
          <w:t>2008 г</w:t>
        </w:r>
      </w:smartTag>
      <w:r>
        <w:rPr>
          <w:rStyle w:val="FontStyle23"/>
        </w:rPr>
        <w:t>. № 358 «Об утверждении Положения о ведении реестров субъектов малого и среднего предпринимательства</w:t>
      </w:r>
      <w:r>
        <w:t xml:space="preserve"> </w:t>
      </w:r>
      <w:r>
        <w:rPr>
          <w:sz w:val="28"/>
          <w:szCs w:val="28"/>
        </w:rPr>
        <w:t>- получателей поддержки и о требованиях к технологическим, программным</w:t>
      </w:r>
      <w:proofErr w:type="gramEnd"/>
      <w:r>
        <w:rPr>
          <w:sz w:val="28"/>
          <w:szCs w:val="28"/>
        </w:rPr>
        <w:t>, лингвистическим, правовым и организационным средствам обеспечения пользования указанными реестрами</w:t>
      </w:r>
      <w:r>
        <w:rPr>
          <w:rStyle w:val="FontStyle23"/>
        </w:rPr>
        <w:t>».</w:t>
      </w:r>
    </w:p>
    <w:p w:rsidR="00751FA4" w:rsidRDefault="00751FA4" w:rsidP="00787B10">
      <w:pPr>
        <w:pStyle w:val="Style4"/>
        <w:widowControl/>
        <w:tabs>
          <w:tab w:val="left" w:pos="993"/>
        </w:tabs>
        <w:spacing w:line="240" w:lineRule="auto"/>
        <w:rPr>
          <w:rStyle w:val="FontStyle23"/>
        </w:rPr>
      </w:pPr>
      <w:r>
        <w:rPr>
          <w:rStyle w:val="FontStyle23"/>
        </w:rPr>
        <w:t>5.</w:t>
      </w:r>
      <w:r>
        <w:rPr>
          <w:rStyle w:val="FontStyle23"/>
        </w:rPr>
        <w:tab/>
        <w:t>Подтверждаю:</w:t>
      </w:r>
    </w:p>
    <w:p w:rsidR="00751FA4" w:rsidRDefault="00751FA4" w:rsidP="00787B10">
      <w:pPr>
        <w:pStyle w:val="Style4"/>
        <w:widowControl/>
        <w:tabs>
          <w:tab w:val="left" w:pos="974"/>
        </w:tabs>
        <w:spacing w:line="240" w:lineRule="auto"/>
        <w:ind w:firstLine="696"/>
        <w:rPr>
          <w:rStyle w:val="FontStyle23"/>
        </w:rPr>
      </w:pPr>
      <w:r>
        <w:rPr>
          <w:rStyle w:val="FontStyle23"/>
        </w:rPr>
        <w:t>1) свое согласие с условиями, порядком предоставления субсидии;</w:t>
      </w:r>
    </w:p>
    <w:p w:rsidR="00751FA4" w:rsidRDefault="00751FA4" w:rsidP="00787B10">
      <w:pPr>
        <w:pStyle w:val="Style4"/>
        <w:widowControl/>
        <w:tabs>
          <w:tab w:val="left" w:pos="974"/>
        </w:tabs>
        <w:spacing w:line="240" w:lineRule="auto"/>
        <w:ind w:firstLine="696"/>
        <w:rPr>
          <w:rStyle w:val="FontStyle23"/>
        </w:rPr>
      </w:pPr>
      <w:r>
        <w:rPr>
          <w:rStyle w:val="FontStyle23"/>
        </w:rPr>
        <w:t xml:space="preserve">2) </w:t>
      </w:r>
      <w:proofErr w:type="spellStart"/>
      <w:r>
        <w:rPr>
          <w:rStyle w:val="FontStyle23"/>
        </w:rPr>
        <w:t>непредоставление</w:t>
      </w:r>
      <w:proofErr w:type="spellEnd"/>
      <w:r>
        <w:rPr>
          <w:rStyle w:val="FontStyle23"/>
        </w:rPr>
        <w:t xml:space="preserve"> в 2016 году аналогичных видов финансовой поддержки;</w:t>
      </w:r>
    </w:p>
    <w:p w:rsidR="00751FA4" w:rsidRDefault="00751FA4" w:rsidP="00787B10">
      <w:pPr>
        <w:pStyle w:val="Style4"/>
        <w:widowControl/>
        <w:tabs>
          <w:tab w:val="left" w:pos="709"/>
          <w:tab w:val="left" w:pos="974"/>
        </w:tabs>
        <w:spacing w:line="240" w:lineRule="auto"/>
        <w:ind w:firstLine="696"/>
        <w:rPr>
          <w:rStyle w:val="FontStyle23"/>
        </w:rPr>
      </w:pPr>
      <w:r>
        <w:rPr>
          <w:rStyle w:val="FontStyle23"/>
        </w:rPr>
        <w:t xml:space="preserve">3) отсутствие </w:t>
      </w:r>
      <w:r>
        <w:rPr>
          <w:sz w:val="28"/>
          <w:szCs w:val="28"/>
        </w:rPr>
        <w:t>процеду</w:t>
      </w:r>
      <w:r w:rsidR="00787B10">
        <w:rPr>
          <w:sz w:val="28"/>
          <w:szCs w:val="28"/>
        </w:rPr>
        <w:t>ры ликвидации СМСП или решения А</w:t>
      </w:r>
      <w:r>
        <w:rPr>
          <w:sz w:val="28"/>
          <w:szCs w:val="28"/>
        </w:rPr>
        <w:t>рбитражного суда о признании СМСП несостоятельным (банкротом) и об открытии конкурсного производства.</w:t>
      </w:r>
    </w:p>
    <w:p w:rsidR="00751FA4" w:rsidRDefault="00751FA4" w:rsidP="00787B10">
      <w:pPr>
        <w:pStyle w:val="Style5"/>
        <w:widowControl/>
        <w:rPr>
          <w:sz w:val="20"/>
          <w:szCs w:val="20"/>
        </w:rPr>
      </w:pPr>
    </w:p>
    <w:p w:rsidR="009D059D" w:rsidRDefault="009D059D" w:rsidP="00787B10">
      <w:pPr>
        <w:pStyle w:val="Style5"/>
        <w:widowControl/>
        <w:rPr>
          <w:sz w:val="20"/>
          <w:szCs w:val="20"/>
        </w:rPr>
      </w:pPr>
    </w:p>
    <w:p w:rsidR="009D059D" w:rsidRDefault="009D059D" w:rsidP="00787B10">
      <w:pPr>
        <w:pStyle w:val="Style5"/>
        <w:widowControl/>
        <w:rPr>
          <w:sz w:val="20"/>
          <w:szCs w:val="20"/>
        </w:rPr>
      </w:pPr>
    </w:p>
    <w:p w:rsidR="009D059D" w:rsidRDefault="009D059D" w:rsidP="00787B10">
      <w:pPr>
        <w:pStyle w:val="Style5"/>
        <w:widowControl/>
        <w:rPr>
          <w:sz w:val="20"/>
          <w:szCs w:val="20"/>
        </w:rPr>
      </w:pPr>
    </w:p>
    <w:p w:rsidR="00751FA4" w:rsidRDefault="00751FA4" w:rsidP="00787B10">
      <w:pPr>
        <w:pStyle w:val="Style5"/>
        <w:widowControl/>
        <w:rPr>
          <w:rStyle w:val="FontStyle32"/>
          <w:b w:val="0"/>
          <w:sz w:val="16"/>
          <w:szCs w:val="16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  <w:t>________________________</w:t>
      </w:r>
      <w:r>
        <w:rPr>
          <w:sz w:val="20"/>
          <w:szCs w:val="20"/>
        </w:rPr>
        <w:tab/>
        <w:t>_____________________________</w:t>
      </w:r>
      <w:r>
        <w:rPr>
          <w:rStyle w:val="FontStyle32"/>
        </w:rPr>
        <w:t xml:space="preserve">   </w:t>
      </w:r>
      <w:r>
        <w:rPr>
          <w:rStyle w:val="FontStyle32"/>
          <w:sz w:val="16"/>
          <w:szCs w:val="16"/>
        </w:rPr>
        <w:t>(должность руководителя СМСП)                                     (подпись)                                                   (Ф.И.О. руководителя СМСП)</w:t>
      </w:r>
    </w:p>
    <w:p w:rsidR="00787B10" w:rsidRDefault="00787B10" w:rsidP="00787B10">
      <w:pPr>
        <w:pStyle w:val="Style5"/>
        <w:widowControl/>
        <w:rPr>
          <w:rStyle w:val="FontStyle23"/>
          <w:bCs/>
          <w:sz w:val="20"/>
          <w:szCs w:val="20"/>
        </w:rPr>
      </w:pPr>
    </w:p>
    <w:p w:rsidR="009D059D" w:rsidRDefault="009D059D" w:rsidP="00787B10">
      <w:pPr>
        <w:pStyle w:val="Style5"/>
        <w:widowControl/>
        <w:rPr>
          <w:rStyle w:val="FontStyle23"/>
          <w:bCs/>
          <w:sz w:val="20"/>
          <w:szCs w:val="20"/>
        </w:rPr>
      </w:pPr>
    </w:p>
    <w:p w:rsidR="009D059D" w:rsidRDefault="009D059D" w:rsidP="00787B10">
      <w:pPr>
        <w:pStyle w:val="Style5"/>
        <w:widowControl/>
        <w:rPr>
          <w:rStyle w:val="FontStyle23"/>
          <w:bCs/>
          <w:sz w:val="20"/>
          <w:szCs w:val="20"/>
        </w:rPr>
      </w:pPr>
    </w:p>
    <w:p w:rsidR="00787B10" w:rsidRDefault="00751FA4" w:rsidP="00787B10">
      <w:pPr>
        <w:pStyle w:val="Style5"/>
        <w:widowControl/>
        <w:rPr>
          <w:rStyle w:val="FontStyle23"/>
          <w:bCs/>
          <w:sz w:val="20"/>
          <w:szCs w:val="20"/>
        </w:rPr>
      </w:pPr>
      <w:r>
        <w:rPr>
          <w:rStyle w:val="FontStyle23"/>
          <w:bCs/>
          <w:sz w:val="20"/>
          <w:szCs w:val="20"/>
        </w:rPr>
        <w:t>«_____» ___________________2016 г.</w:t>
      </w:r>
    </w:p>
    <w:p w:rsidR="009D059D" w:rsidRDefault="009D059D" w:rsidP="00787B10">
      <w:pPr>
        <w:pStyle w:val="Style5"/>
        <w:widowControl/>
        <w:tabs>
          <w:tab w:val="left" w:pos="4646"/>
          <w:tab w:val="left" w:pos="6912"/>
        </w:tabs>
        <w:rPr>
          <w:rStyle w:val="FontStyle23"/>
          <w:bCs/>
          <w:sz w:val="20"/>
          <w:szCs w:val="20"/>
        </w:rPr>
      </w:pPr>
    </w:p>
    <w:p w:rsidR="009D059D" w:rsidRDefault="009D059D" w:rsidP="00787B10">
      <w:pPr>
        <w:pStyle w:val="Style5"/>
        <w:widowControl/>
        <w:tabs>
          <w:tab w:val="left" w:pos="4646"/>
          <w:tab w:val="left" w:pos="6912"/>
        </w:tabs>
        <w:rPr>
          <w:rStyle w:val="FontStyle23"/>
          <w:bCs/>
          <w:sz w:val="20"/>
          <w:szCs w:val="20"/>
        </w:rPr>
      </w:pPr>
    </w:p>
    <w:p w:rsidR="009D059D" w:rsidRDefault="009D059D" w:rsidP="00787B10">
      <w:pPr>
        <w:pStyle w:val="Style5"/>
        <w:widowControl/>
        <w:tabs>
          <w:tab w:val="left" w:pos="4646"/>
          <w:tab w:val="left" w:pos="6912"/>
        </w:tabs>
        <w:rPr>
          <w:rStyle w:val="FontStyle23"/>
          <w:bCs/>
          <w:sz w:val="20"/>
          <w:szCs w:val="20"/>
        </w:rPr>
      </w:pPr>
    </w:p>
    <w:p w:rsidR="00751FA4" w:rsidRDefault="00751FA4" w:rsidP="00787B10">
      <w:pPr>
        <w:pStyle w:val="Style5"/>
        <w:widowControl/>
        <w:tabs>
          <w:tab w:val="left" w:pos="4646"/>
          <w:tab w:val="left" w:pos="6912"/>
        </w:tabs>
        <w:rPr>
          <w:rStyle w:val="FontStyle32"/>
        </w:rPr>
      </w:pPr>
      <w:r>
        <w:rPr>
          <w:rStyle w:val="FontStyle23"/>
          <w:bCs/>
          <w:sz w:val="20"/>
          <w:szCs w:val="20"/>
        </w:rPr>
        <w:t>М.</w:t>
      </w:r>
      <w:proofErr w:type="gramStart"/>
      <w:r>
        <w:rPr>
          <w:rStyle w:val="FontStyle23"/>
          <w:bCs/>
          <w:sz w:val="20"/>
          <w:szCs w:val="20"/>
        </w:rPr>
        <w:t>П</w:t>
      </w:r>
      <w:proofErr w:type="gramEnd"/>
    </w:p>
    <w:p w:rsidR="00751FA4" w:rsidRDefault="00751FA4" w:rsidP="00751FA4">
      <w:pPr>
        <w:rPr>
          <w:rStyle w:val="FontStyle32"/>
        </w:rPr>
        <w:sectPr w:rsidR="00751FA4">
          <w:type w:val="continuous"/>
          <w:pgSz w:w="11909" w:h="16834"/>
          <w:pgMar w:top="1134" w:right="851" w:bottom="1134" w:left="1418" w:header="720" w:footer="720" w:gutter="0"/>
          <w:cols w:space="720"/>
        </w:sectPr>
      </w:pPr>
    </w:p>
    <w:p w:rsidR="00751FA4" w:rsidRDefault="00751FA4" w:rsidP="009030C1">
      <w:pPr>
        <w:tabs>
          <w:tab w:val="left" w:pos="709"/>
        </w:tabs>
        <w:ind w:left="4820"/>
        <w:jc w:val="center"/>
        <w:rPr>
          <w:rStyle w:val="FontStyle23"/>
        </w:rPr>
      </w:pPr>
      <w:r>
        <w:rPr>
          <w:rStyle w:val="FontStyle23"/>
        </w:rPr>
        <w:lastRenderedPageBreak/>
        <w:t xml:space="preserve">Приложение 2 </w:t>
      </w:r>
      <w:r>
        <w:rPr>
          <w:rStyle w:val="FontStyle23"/>
        </w:rPr>
        <w:br/>
        <w:t xml:space="preserve">к Порядку предоставления </w:t>
      </w:r>
    </w:p>
    <w:p w:rsidR="00751FA4" w:rsidRDefault="00751FA4" w:rsidP="00787B10">
      <w:pPr>
        <w:ind w:left="4820"/>
        <w:jc w:val="center"/>
        <w:rPr>
          <w:rStyle w:val="FontStyle23"/>
        </w:rPr>
      </w:pPr>
      <w:r>
        <w:rPr>
          <w:rStyle w:val="FontStyle23"/>
        </w:rPr>
        <w:t xml:space="preserve">в 2016 году субсидий </w:t>
      </w:r>
    </w:p>
    <w:p w:rsidR="00751FA4" w:rsidRDefault="00751FA4" w:rsidP="00787B10">
      <w:pPr>
        <w:ind w:left="4820"/>
        <w:jc w:val="center"/>
        <w:rPr>
          <w:rStyle w:val="FontStyle23"/>
        </w:rPr>
      </w:pPr>
      <w:r>
        <w:rPr>
          <w:rStyle w:val="FontStyle23"/>
        </w:rPr>
        <w:t xml:space="preserve">субъектам малого и среднего предпринимательства на возмещение затрат на </w:t>
      </w:r>
      <w:r>
        <w:rPr>
          <w:sz w:val="28"/>
          <w:szCs w:val="28"/>
        </w:rPr>
        <w:t>приобретение оборудования в целях создания, и (или) развития, и (или) модернизации производства товаров (работ, услуг)</w:t>
      </w:r>
    </w:p>
    <w:p w:rsidR="00751FA4" w:rsidRDefault="00751FA4" w:rsidP="00787B10">
      <w:pPr>
        <w:ind w:left="4820"/>
        <w:jc w:val="center"/>
        <w:rPr>
          <w:rStyle w:val="FontStyle23"/>
        </w:rPr>
      </w:pPr>
      <w:r>
        <w:rPr>
          <w:rStyle w:val="FontStyle23"/>
        </w:rPr>
        <w:t xml:space="preserve"> </w:t>
      </w:r>
    </w:p>
    <w:p w:rsidR="00751FA4" w:rsidRDefault="00751FA4" w:rsidP="00787B10">
      <w:pPr>
        <w:jc w:val="center"/>
        <w:rPr>
          <w:spacing w:val="-2"/>
        </w:rPr>
      </w:pPr>
      <w:r>
        <w:rPr>
          <w:spacing w:val="-2"/>
          <w:sz w:val="28"/>
          <w:szCs w:val="28"/>
        </w:rPr>
        <w:t xml:space="preserve">Расчет размера субсидии на возмещение затрат на </w:t>
      </w:r>
      <w:r>
        <w:rPr>
          <w:sz w:val="28"/>
          <w:szCs w:val="28"/>
        </w:rPr>
        <w:t>приобретение оборудования в целях создания, и (или) развития, и (или) модернизации производства товаров (работ, услуг)</w:t>
      </w:r>
    </w:p>
    <w:p w:rsidR="00751FA4" w:rsidRDefault="00751FA4" w:rsidP="00787B10">
      <w:pPr>
        <w:jc w:val="center"/>
        <w:rPr>
          <w:spacing w:val="-2"/>
          <w:sz w:val="28"/>
          <w:szCs w:val="28"/>
        </w:rPr>
      </w:pPr>
    </w:p>
    <w:p w:rsidR="00751FA4" w:rsidRDefault="00751FA4" w:rsidP="00787B10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Наименование СМСП _______________________________________________</w:t>
      </w:r>
    </w:p>
    <w:p w:rsidR="00751FA4" w:rsidRDefault="00751FA4" w:rsidP="00787B10">
      <w:pPr>
        <w:spacing w:before="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___________________________________________________________________.</w:t>
      </w:r>
    </w:p>
    <w:p w:rsidR="00751FA4" w:rsidRDefault="00751FA4" w:rsidP="00787B10">
      <w:pPr>
        <w:spacing w:before="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Договор № _______________________ </w:t>
      </w:r>
      <w:proofErr w:type="gramStart"/>
      <w:r>
        <w:rPr>
          <w:spacing w:val="-2"/>
          <w:sz w:val="28"/>
          <w:szCs w:val="28"/>
        </w:rPr>
        <w:t>от</w:t>
      </w:r>
      <w:proofErr w:type="gramEnd"/>
      <w:r>
        <w:rPr>
          <w:spacing w:val="-2"/>
          <w:sz w:val="28"/>
          <w:szCs w:val="28"/>
        </w:rPr>
        <w:t xml:space="preserve"> _______________________________,</w:t>
      </w:r>
    </w:p>
    <w:p w:rsidR="00751FA4" w:rsidRDefault="00751FA4" w:rsidP="00787B10">
      <w:pPr>
        <w:spacing w:before="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заключенный </w:t>
      </w:r>
      <w:proofErr w:type="gramStart"/>
      <w:r>
        <w:rPr>
          <w:spacing w:val="-2"/>
          <w:sz w:val="28"/>
          <w:szCs w:val="28"/>
        </w:rPr>
        <w:t>с</w:t>
      </w:r>
      <w:proofErr w:type="gramEnd"/>
      <w:r>
        <w:rPr>
          <w:spacing w:val="-2"/>
          <w:sz w:val="28"/>
          <w:szCs w:val="28"/>
        </w:rPr>
        <w:t xml:space="preserve">  _____________________________________________________.</w:t>
      </w:r>
    </w:p>
    <w:p w:rsidR="00751FA4" w:rsidRDefault="00751FA4" w:rsidP="00787B10">
      <w:pPr>
        <w:ind w:firstLine="720"/>
        <w:jc w:val="center"/>
        <w:rPr>
          <w:spacing w:val="-2"/>
        </w:rPr>
      </w:pPr>
      <w:r>
        <w:rPr>
          <w:spacing w:val="-2"/>
        </w:rPr>
        <w:t>(наименование поставщика услуг)</w:t>
      </w:r>
    </w:p>
    <w:p w:rsidR="00751FA4" w:rsidRDefault="00751FA4" w:rsidP="00787B10">
      <w:pPr>
        <w:spacing w:before="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Цель договора ______________________________________________________</w:t>
      </w:r>
    </w:p>
    <w:p w:rsidR="00751FA4" w:rsidRDefault="00751FA4" w:rsidP="00787B1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ОКОФ________________амортизационная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1FA4" w:rsidRDefault="00751FA4" w:rsidP="00787B10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 приобретения оборудования __________________________________________________________________</w:t>
      </w:r>
    </w:p>
    <w:p w:rsidR="00751FA4" w:rsidRDefault="00751FA4" w:rsidP="00787B10">
      <w:pPr>
        <w:spacing w:before="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pacing w:val="-2"/>
          <w:sz w:val="28"/>
          <w:szCs w:val="28"/>
        </w:rPr>
        <w:t>.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805"/>
        <w:gridCol w:w="2286"/>
        <w:gridCol w:w="1759"/>
        <w:gridCol w:w="2157"/>
      </w:tblGrid>
      <w:tr w:rsidR="00751FA4" w:rsidTr="00751F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A4" w:rsidRDefault="00751FA4" w:rsidP="00787B10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A4" w:rsidRDefault="00751FA4" w:rsidP="00787B10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A4" w:rsidRDefault="00751FA4" w:rsidP="00787B10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расходов, рублей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A4" w:rsidRDefault="00751FA4" w:rsidP="00787B10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возмещения, процентов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A4" w:rsidRDefault="00751FA4" w:rsidP="00787B10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предполагаемой субсидии, рублей</w:t>
            </w:r>
          </w:p>
        </w:tc>
      </w:tr>
      <w:tr w:rsidR="00751FA4" w:rsidTr="00751F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4" w:rsidRDefault="00751FA4" w:rsidP="00787B1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4" w:rsidRDefault="00751FA4" w:rsidP="00787B1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4" w:rsidRDefault="00751FA4" w:rsidP="00787B1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4" w:rsidRDefault="00751FA4" w:rsidP="00787B1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4" w:rsidRDefault="00751FA4" w:rsidP="00787B1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751FA4" w:rsidTr="00751F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4" w:rsidRDefault="00751FA4" w:rsidP="00787B1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4" w:rsidRDefault="00751FA4" w:rsidP="00787B1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4" w:rsidRDefault="00751FA4" w:rsidP="00787B1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4" w:rsidRDefault="00751FA4" w:rsidP="00787B1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4" w:rsidRDefault="00751FA4" w:rsidP="00787B1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751FA4" w:rsidTr="00751F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4" w:rsidRDefault="00751FA4" w:rsidP="00787B1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A4" w:rsidRDefault="00751FA4" w:rsidP="00787B1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4" w:rsidRDefault="00751FA4" w:rsidP="00787B1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4" w:rsidRDefault="00751FA4" w:rsidP="00787B1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4" w:rsidRDefault="00751FA4" w:rsidP="00787B1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51FA4" w:rsidRDefault="00751FA4" w:rsidP="00787B10">
      <w:pPr>
        <w:spacing w:before="2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Сумма </w:t>
      </w:r>
      <w:r>
        <w:rPr>
          <w:sz w:val="28"/>
          <w:szCs w:val="28"/>
        </w:rPr>
        <w:t>предполагаемой</w:t>
      </w:r>
      <w:r>
        <w:rPr>
          <w:spacing w:val="-2"/>
          <w:sz w:val="28"/>
          <w:szCs w:val="28"/>
        </w:rPr>
        <w:t xml:space="preserve"> субсидии _______________________________рублей.</w:t>
      </w:r>
    </w:p>
    <w:p w:rsidR="00751FA4" w:rsidRDefault="00751FA4" w:rsidP="00787B10">
      <w:pPr>
        <w:spacing w:before="240"/>
        <w:jc w:val="both"/>
        <w:rPr>
          <w:spacing w:val="-2"/>
          <w:sz w:val="28"/>
          <w:szCs w:val="28"/>
        </w:rPr>
      </w:pPr>
    </w:p>
    <w:p w:rsidR="009D059D" w:rsidRDefault="009D059D" w:rsidP="00787B10">
      <w:pPr>
        <w:spacing w:before="240"/>
        <w:jc w:val="both"/>
        <w:rPr>
          <w:spacing w:val="-2"/>
          <w:sz w:val="28"/>
          <w:szCs w:val="28"/>
        </w:rPr>
      </w:pPr>
    </w:p>
    <w:tbl>
      <w:tblPr>
        <w:tblW w:w="10500" w:type="dxa"/>
        <w:tblInd w:w="-72" w:type="dxa"/>
        <w:tblLayout w:type="fixed"/>
        <w:tblLook w:val="04A0"/>
      </w:tblPr>
      <w:tblGrid>
        <w:gridCol w:w="5400"/>
        <w:gridCol w:w="5100"/>
      </w:tblGrid>
      <w:tr w:rsidR="00751FA4" w:rsidTr="00751FA4">
        <w:tc>
          <w:tcPr>
            <w:tcW w:w="5400" w:type="dxa"/>
          </w:tcPr>
          <w:p w:rsidR="00751FA4" w:rsidRDefault="00751FA4" w:rsidP="00787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Агаповского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751FA4" w:rsidRDefault="00751FA4" w:rsidP="00787B10">
            <w:pPr>
              <w:pStyle w:val="21"/>
              <w:jc w:val="both"/>
              <w:rPr>
                <w:sz w:val="24"/>
                <w:szCs w:val="24"/>
              </w:rPr>
            </w:pPr>
          </w:p>
          <w:p w:rsidR="009D059D" w:rsidRDefault="009D059D" w:rsidP="00787B10">
            <w:pPr>
              <w:pStyle w:val="21"/>
              <w:jc w:val="both"/>
              <w:rPr>
                <w:sz w:val="24"/>
                <w:szCs w:val="24"/>
              </w:rPr>
            </w:pPr>
          </w:p>
          <w:p w:rsidR="00751FA4" w:rsidRDefault="00751FA4" w:rsidP="00787B10">
            <w:pPr>
              <w:pStyle w:val="21"/>
              <w:jc w:val="both"/>
              <w:rPr>
                <w:sz w:val="24"/>
                <w:szCs w:val="24"/>
              </w:rPr>
            </w:pPr>
          </w:p>
          <w:p w:rsidR="00751FA4" w:rsidRDefault="00751FA4" w:rsidP="00787B10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Б.Н. </w:t>
            </w:r>
            <w:proofErr w:type="spellStart"/>
            <w:r>
              <w:rPr>
                <w:sz w:val="26"/>
                <w:szCs w:val="26"/>
              </w:rPr>
              <w:t>Тайбергенов</w:t>
            </w:r>
            <w:r>
              <w:rPr>
                <w:sz w:val="24"/>
                <w:szCs w:val="24"/>
              </w:rPr>
              <w:t>__</w:t>
            </w:r>
            <w:proofErr w:type="spellEnd"/>
            <w:r>
              <w:rPr>
                <w:sz w:val="24"/>
                <w:szCs w:val="24"/>
              </w:rPr>
              <w:t>/_____________________/</w:t>
            </w:r>
          </w:p>
          <w:p w:rsidR="00751FA4" w:rsidRDefault="00751FA4" w:rsidP="00787B10">
            <w:pPr>
              <w:jc w:val="both"/>
              <w:rPr>
                <w:sz w:val="12"/>
                <w:szCs w:val="12"/>
              </w:rPr>
            </w:pPr>
            <w:r>
              <w:rPr>
                <w:rStyle w:val="FontStyle32"/>
                <w:sz w:val="24"/>
                <w:szCs w:val="24"/>
              </w:rPr>
              <w:t xml:space="preserve">              </w:t>
            </w:r>
            <w:r>
              <w:rPr>
                <w:rStyle w:val="FontStyle32"/>
                <w:sz w:val="12"/>
                <w:szCs w:val="12"/>
              </w:rPr>
              <w:t>(Ф.И.О.)                                                               (подпись)</w:t>
            </w:r>
          </w:p>
          <w:p w:rsidR="00751FA4" w:rsidRDefault="00751FA4" w:rsidP="00787B10">
            <w:pPr>
              <w:jc w:val="both"/>
              <w:rPr>
                <w:sz w:val="24"/>
                <w:szCs w:val="24"/>
              </w:rPr>
            </w:pPr>
          </w:p>
          <w:p w:rsidR="00751FA4" w:rsidRDefault="00751FA4" w:rsidP="00787B10">
            <w:pPr>
              <w:jc w:val="both"/>
              <w:rPr>
                <w:sz w:val="16"/>
                <w:szCs w:val="16"/>
              </w:rPr>
            </w:pPr>
          </w:p>
          <w:p w:rsidR="00751FA4" w:rsidRDefault="00751FA4" w:rsidP="00787B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5100" w:type="dxa"/>
          </w:tcPr>
          <w:p w:rsidR="00751FA4" w:rsidRDefault="00751FA4" w:rsidP="00787B10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751FA4" w:rsidRDefault="00751FA4" w:rsidP="00787B10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Style w:val="FontStyle32"/>
                <w:b w:val="0"/>
                <w:sz w:val="16"/>
                <w:szCs w:val="16"/>
              </w:rPr>
            </w:pPr>
            <w:r>
              <w:rPr>
                <w:rStyle w:val="FontStyle32"/>
                <w:sz w:val="24"/>
                <w:szCs w:val="24"/>
              </w:rPr>
              <w:t xml:space="preserve">               </w:t>
            </w:r>
            <w:r>
              <w:rPr>
                <w:rStyle w:val="FontStyle32"/>
                <w:sz w:val="16"/>
                <w:szCs w:val="16"/>
              </w:rPr>
              <w:t>(должность руководителя СМСП)</w:t>
            </w:r>
          </w:p>
          <w:p w:rsidR="00751FA4" w:rsidRDefault="00751FA4" w:rsidP="00787B10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sz w:val="24"/>
                <w:szCs w:val="24"/>
              </w:rPr>
            </w:pPr>
          </w:p>
          <w:p w:rsidR="009D059D" w:rsidRDefault="009D059D" w:rsidP="00787B10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sz w:val="24"/>
                <w:szCs w:val="24"/>
              </w:rPr>
            </w:pPr>
          </w:p>
          <w:p w:rsidR="00751FA4" w:rsidRDefault="00751FA4" w:rsidP="00787B10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_________________________/___________/</w:t>
            </w:r>
          </w:p>
          <w:p w:rsidR="00751FA4" w:rsidRDefault="00751FA4" w:rsidP="00787B10">
            <w:pPr>
              <w:jc w:val="both"/>
              <w:rPr>
                <w:sz w:val="12"/>
                <w:szCs w:val="12"/>
              </w:rPr>
            </w:pPr>
            <w:r>
              <w:rPr>
                <w:rStyle w:val="FontStyle32"/>
                <w:sz w:val="24"/>
                <w:szCs w:val="24"/>
              </w:rPr>
              <w:t xml:space="preserve">                   </w:t>
            </w:r>
            <w:r>
              <w:rPr>
                <w:rStyle w:val="FontStyle32"/>
                <w:sz w:val="12"/>
                <w:szCs w:val="12"/>
              </w:rPr>
              <w:t>(Ф.И.О)                           (подпись)</w:t>
            </w:r>
          </w:p>
          <w:p w:rsidR="00751FA4" w:rsidRDefault="00751FA4" w:rsidP="00787B10">
            <w:pPr>
              <w:jc w:val="both"/>
              <w:rPr>
                <w:sz w:val="16"/>
                <w:szCs w:val="16"/>
              </w:rPr>
            </w:pPr>
          </w:p>
          <w:p w:rsidR="00751FA4" w:rsidRDefault="00751FA4" w:rsidP="00787B10">
            <w:pPr>
              <w:jc w:val="both"/>
              <w:rPr>
                <w:sz w:val="16"/>
                <w:szCs w:val="16"/>
              </w:rPr>
            </w:pPr>
          </w:p>
          <w:p w:rsidR="00751FA4" w:rsidRDefault="00751FA4" w:rsidP="00787B10">
            <w:pPr>
              <w:jc w:val="both"/>
              <w:rPr>
                <w:sz w:val="16"/>
                <w:szCs w:val="16"/>
              </w:rPr>
            </w:pPr>
          </w:p>
          <w:p w:rsidR="00751FA4" w:rsidRDefault="00751FA4" w:rsidP="00787B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  <w:r>
              <w:rPr>
                <w:rStyle w:val="FontStyle32"/>
                <w:sz w:val="16"/>
                <w:szCs w:val="16"/>
              </w:rPr>
              <w:t xml:space="preserve"> </w:t>
            </w:r>
          </w:p>
        </w:tc>
      </w:tr>
    </w:tbl>
    <w:p w:rsidR="00751FA4" w:rsidRDefault="00751FA4" w:rsidP="00751FA4">
      <w:pPr>
        <w:tabs>
          <w:tab w:val="left" w:pos="709"/>
        </w:tabs>
        <w:rPr>
          <w:sz w:val="24"/>
          <w:szCs w:val="24"/>
        </w:rPr>
      </w:pPr>
    </w:p>
    <w:sectPr w:rsidR="00751FA4" w:rsidSect="008047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634C77"/>
    <w:multiLevelType w:val="multilevel"/>
    <w:tmpl w:val="8BF47480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DE65EA3"/>
    <w:multiLevelType w:val="hybridMultilevel"/>
    <w:tmpl w:val="DA2EBAC4"/>
    <w:lvl w:ilvl="0" w:tplc="6C5C93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7A6114"/>
    <w:multiLevelType w:val="multilevel"/>
    <w:tmpl w:val="DC2E7C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upperRoman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3AD7AFC"/>
    <w:multiLevelType w:val="multilevel"/>
    <w:tmpl w:val="B81E05CC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474C"/>
    <w:rsid w:val="0008231A"/>
    <w:rsid w:val="00086F8D"/>
    <w:rsid w:val="000A2905"/>
    <w:rsid w:val="000A69BC"/>
    <w:rsid w:val="000D0DF8"/>
    <w:rsid w:val="001741D7"/>
    <w:rsid w:val="001F2382"/>
    <w:rsid w:val="002308A0"/>
    <w:rsid w:val="002E4238"/>
    <w:rsid w:val="00332AFF"/>
    <w:rsid w:val="00372D6B"/>
    <w:rsid w:val="00445FE3"/>
    <w:rsid w:val="0051309C"/>
    <w:rsid w:val="00520D41"/>
    <w:rsid w:val="00582F49"/>
    <w:rsid w:val="00694BE4"/>
    <w:rsid w:val="006D77ED"/>
    <w:rsid w:val="00751FA4"/>
    <w:rsid w:val="00787B10"/>
    <w:rsid w:val="0080474C"/>
    <w:rsid w:val="00845303"/>
    <w:rsid w:val="00875CB5"/>
    <w:rsid w:val="008C074A"/>
    <w:rsid w:val="009030C1"/>
    <w:rsid w:val="009376B0"/>
    <w:rsid w:val="00942331"/>
    <w:rsid w:val="009D059D"/>
    <w:rsid w:val="00A03AB6"/>
    <w:rsid w:val="00A2757B"/>
    <w:rsid w:val="00A83B6F"/>
    <w:rsid w:val="00B271E8"/>
    <w:rsid w:val="00B359D4"/>
    <w:rsid w:val="00C224B0"/>
    <w:rsid w:val="00C43842"/>
    <w:rsid w:val="00C5626D"/>
    <w:rsid w:val="00C8750C"/>
    <w:rsid w:val="00CD0E9C"/>
    <w:rsid w:val="00CF6A21"/>
    <w:rsid w:val="00D436D2"/>
    <w:rsid w:val="00D91633"/>
    <w:rsid w:val="00E46BA8"/>
    <w:rsid w:val="00E955E8"/>
    <w:rsid w:val="00EE4D1F"/>
    <w:rsid w:val="00F46D26"/>
    <w:rsid w:val="00F47DBB"/>
    <w:rsid w:val="00F7106C"/>
    <w:rsid w:val="00FB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1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51F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474C"/>
    <w:pPr>
      <w:jc w:val="center"/>
    </w:pPr>
    <w:rPr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0474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51F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51F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semiHidden/>
    <w:unhideWhenUsed/>
    <w:rsid w:val="00751FA4"/>
    <w:pPr>
      <w:widowControl w:val="0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751FA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751FA4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paragraph" w:customStyle="1" w:styleId="Style3">
    <w:name w:val="Style3"/>
    <w:basedOn w:val="a"/>
    <w:rsid w:val="00751FA4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751F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51FA4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751F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rsid w:val="00751F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751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бычный2"/>
    <w:rsid w:val="00751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2"/>
    <w:locked/>
    <w:rsid w:val="00751F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7"/>
    <w:rsid w:val="00751FA4"/>
    <w:pPr>
      <w:shd w:val="clear" w:color="auto" w:fill="FFFFFF"/>
      <w:spacing w:after="300" w:line="322" w:lineRule="exact"/>
      <w:jc w:val="right"/>
    </w:pPr>
    <w:rPr>
      <w:sz w:val="26"/>
      <w:szCs w:val="26"/>
      <w:lang w:eastAsia="en-US"/>
    </w:rPr>
  </w:style>
  <w:style w:type="character" w:customStyle="1" w:styleId="FontStyle23">
    <w:name w:val="Font Style23"/>
    <w:basedOn w:val="a0"/>
    <w:rsid w:val="00751FA4"/>
    <w:rPr>
      <w:rFonts w:ascii="Times New Roman" w:hAnsi="Times New Roman" w:cs="Times New Roman" w:hint="default"/>
      <w:sz w:val="28"/>
      <w:szCs w:val="28"/>
    </w:rPr>
  </w:style>
  <w:style w:type="character" w:customStyle="1" w:styleId="FontStyle32">
    <w:name w:val="Font Style32"/>
    <w:basedOn w:val="a0"/>
    <w:rsid w:val="00751FA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">
    <w:name w:val="Основной текст1"/>
    <w:basedOn w:val="a7"/>
    <w:rsid w:val="00751FA4"/>
    <w:rPr>
      <w:b w:val="0"/>
      <w:bCs w:val="0"/>
      <w:i w:val="0"/>
      <w:iCs w:val="0"/>
      <w:smallCaps w:val="0"/>
      <w:spacing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93E9-8157-4CFF-957B-6CF01A36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Fullver</Company>
  <LinksUpToDate>false</LinksUpToDate>
  <CharactersWithSpaces>27531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Рогова</cp:lastModifiedBy>
  <cp:revision>22</cp:revision>
  <cp:lastPrinted>2016-09-09T07:38:00Z</cp:lastPrinted>
  <dcterms:created xsi:type="dcterms:W3CDTF">2016-08-26T10:45:00Z</dcterms:created>
  <dcterms:modified xsi:type="dcterms:W3CDTF">2016-09-09T07:40:00Z</dcterms:modified>
</cp:coreProperties>
</file>