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B3" w:rsidRDefault="000C11B3" w:rsidP="000C11B3">
      <w:pPr>
        <w:pStyle w:val="a7"/>
        <w:ind w:left="426"/>
      </w:pPr>
      <w:bookmarkStart w:id="0" w:name="_GoBack"/>
      <w:bookmarkEnd w:id="0"/>
    </w:p>
    <w:p w:rsidR="000C11B3" w:rsidRDefault="000C11B3" w:rsidP="000C11B3">
      <w:pPr>
        <w:pStyle w:val="a7"/>
        <w:ind w:left="426"/>
      </w:pPr>
    </w:p>
    <w:p w:rsidR="000C11B3" w:rsidRPr="000C782F" w:rsidRDefault="000C11B3" w:rsidP="000C11B3">
      <w:pPr>
        <w:pStyle w:val="a7"/>
        <w:ind w:left="426"/>
        <w:rPr>
          <w:b w:val="0"/>
        </w:rPr>
      </w:pPr>
      <w:r>
        <w:object w:dxaOrig="1396" w:dyaOrig="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 o:allowoverlap="f">
            <v:imagedata r:id="rId5" o:title=""/>
          </v:shape>
          <o:OLEObject Type="Embed" ProgID="Word.Picture.8" ShapeID="_x0000_i1025" DrawAspect="Content" ObjectID="_1741583477" r:id="rId6"/>
        </w:object>
      </w:r>
    </w:p>
    <w:p w:rsidR="000C11B3" w:rsidRPr="000C11B3" w:rsidRDefault="000C11B3" w:rsidP="000C11B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11B3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0C11B3" w:rsidRPr="00F9260D" w:rsidRDefault="000C11B3" w:rsidP="000C11B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АГАПОВСКОГО МУНИЦИПАЛЬНОГО </w:t>
      </w:r>
      <w:r w:rsidRPr="00F9260D">
        <w:rPr>
          <w:b/>
          <w:sz w:val="28"/>
          <w:szCs w:val="28"/>
        </w:rPr>
        <w:t xml:space="preserve">РАЙОНА </w:t>
      </w:r>
    </w:p>
    <w:p w:rsidR="000C11B3" w:rsidRPr="00F9260D" w:rsidRDefault="000C11B3" w:rsidP="000C11B3">
      <w:pPr>
        <w:pStyle w:val="2"/>
        <w:rPr>
          <w:sz w:val="28"/>
          <w:szCs w:val="28"/>
        </w:rPr>
      </w:pPr>
      <w:r w:rsidRPr="00F9260D">
        <w:rPr>
          <w:sz w:val="28"/>
          <w:szCs w:val="28"/>
        </w:rPr>
        <w:t>ЧЕЛЯБИНСКОЙ ОБЛАСТИ</w:t>
      </w:r>
    </w:p>
    <w:p w:rsidR="000C11B3" w:rsidRPr="000C11B3" w:rsidRDefault="000C11B3" w:rsidP="000C11B3">
      <w:pPr>
        <w:pBdr>
          <w:bottom w:val="single" w:sz="12" w:space="0" w:color="auto"/>
        </w:pBdr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0C11B3">
        <w:rPr>
          <w:rFonts w:ascii="Times New Roman CYR" w:hAnsi="Times New Roman CYR"/>
          <w:b/>
          <w:sz w:val="28"/>
          <w:szCs w:val="28"/>
          <w:lang w:val="ru-RU"/>
        </w:rPr>
        <w:t>ПОСТАНОВЛЕНИЕ (ПРОЕКТ)</w:t>
      </w:r>
    </w:p>
    <w:p w:rsidR="000C11B3" w:rsidRPr="000C11B3" w:rsidRDefault="000C11B3" w:rsidP="000C11B3">
      <w:pPr>
        <w:jc w:val="center"/>
        <w:rPr>
          <w:rFonts w:ascii="Times New Roman" w:hAnsi="Times New Roman"/>
          <w:b/>
          <w:lang w:val="ru-RU"/>
        </w:rPr>
      </w:pPr>
    </w:p>
    <w:p w:rsidR="000C11B3" w:rsidRPr="000C11B3" w:rsidRDefault="000C11B3" w:rsidP="000C11B3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C11B3">
        <w:rPr>
          <w:rFonts w:ascii="Times New Roman" w:hAnsi="Times New Roman"/>
          <w:sz w:val="28"/>
          <w:szCs w:val="28"/>
          <w:u w:val="single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val="ru-RU"/>
        </w:rPr>
        <w:t>_______________</w:t>
      </w:r>
      <w:r w:rsidRPr="000C11B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0C11B3">
        <w:rPr>
          <w:rFonts w:ascii="Times New Roman" w:hAnsi="Times New Roman"/>
          <w:sz w:val="28"/>
          <w:szCs w:val="28"/>
          <w:u w:val="single"/>
          <w:lang w:val="ru-RU"/>
        </w:rPr>
        <w:t xml:space="preserve">№ </w:t>
      </w:r>
    </w:p>
    <w:p w:rsidR="003828CF" w:rsidRPr="000C11B3" w:rsidRDefault="000C11B3" w:rsidP="000C11B3">
      <w:pPr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с. Агаповка</w:t>
      </w:r>
    </w:p>
    <w:p w:rsid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Об утверждении «Положения об</w:t>
      </w:r>
    </w:p>
    <w:p w:rsidR="003828CF" w:rsidRDefault="009668D8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э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>кспертной</w:t>
      </w:r>
      <w:r w:rsidR="0033683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>комиссии администрации</w:t>
      </w:r>
    </w:p>
    <w:p w:rsid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Агаповского муниципального района»</w:t>
      </w: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06E18" w:rsidRDefault="003828CF" w:rsidP="00506E18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 11 апреля 2018 г. № 43 «Об утверждении примерного положения об эк</w:t>
      </w:r>
      <w:r w:rsidR="00506E18">
        <w:rPr>
          <w:rFonts w:ascii="Times New Roman" w:eastAsia="Calibri" w:hAnsi="Times New Roman"/>
          <w:sz w:val="28"/>
          <w:szCs w:val="28"/>
          <w:lang w:val="ru-RU" w:bidi="ar-SA"/>
        </w:rPr>
        <w:t>спертной комиссии организации»</w:t>
      </w:r>
    </w:p>
    <w:p w:rsidR="003828CF" w:rsidRPr="003828CF" w:rsidRDefault="00954F1E" w:rsidP="00954F1E">
      <w:pPr>
        <w:spacing w:after="0" w:line="259" w:lineRule="auto"/>
        <w:ind w:firstLine="567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954F1E">
        <w:rPr>
          <w:rFonts w:ascii="Times New Roman" w:hAnsi="Times New Roman"/>
          <w:sz w:val="28"/>
          <w:szCs w:val="28"/>
          <w:lang w:val="ru-RU"/>
        </w:rPr>
        <w:t xml:space="preserve">Администрация Агаповского муниципального района 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>ПОСТАНОВЛЯЕТ:</w:t>
      </w:r>
    </w:p>
    <w:p w:rsidR="003828CF" w:rsidRDefault="003828CF" w:rsidP="0012045C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61439">
        <w:rPr>
          <w:rFonts w:ascii="Times New Roman" w:eastAsia="Calibri" w:hAnsi="Times New Roman"/>
          <w:sz w:val="28"/>
          <w:szCs w:val="28"/>
          <w:lang w:val="ru-RU" w:bidi="ar-SA"/>
        </w:rPr>
        <w:t xml:space="preserve">Утвердить «Положение об экспертной комиссии администрации </w:t>
      </w:r>
      <w:r w:rsidR="00506E18">
        <w:rPr>
          <w:rFonts w:ascii="Times New Roman" w:eastAsia="Calibri" w:hAnsi="Times New Roman"/>
          <w:sz w:val="28"/>
          <w:szCs w:val="28"/>
          <w:lang w:val="ru-RU" w:bidi="ar-SA"/>
        </w:rPr>
        <w:t>Агаповского муниципального района</w:t>
      </w:r>
      <w:r w:rsidRPr="00D61439">
        <w:rPr>
          <w:rFonts w:ascii="Times New Roman" w:eastAsia="Calibri" w:hAnsi="Times New Roman"/>
          <w:sz w:val="28"/>
          <w:szCs w:val="28"/>
          <w:lang w:val="ru-RU" w:bidi="ar-SA"/>
        </w:rPr>
        <w:t xml:space="preserve">» </w:t>
      </w:r>
      <w:r w:rsidR="0012045C">
        <w:rPr>
          <w:rFonts w:ascii="Times New Roman" w:eastAsia="Calibri" w:hAnsi="Times New Roman"/>
          <w:sz w:val="28"/>
          <w:szCs w:val="28"/>
          <w:lang w:val="ru-RU" w:bidi="ar-SA"/>
        </w:rPr>
        <w:t>(Приложение</w:t>
      </w:r>
      <w:r w:rsidRPr="00D61439">
        <w:rPr>
          <w:rFonts w:ascii="Times New Roman" w:eastAsia="Calibri" w:hAnsi="Times New Roman"/>
          <w:sz w:val="28"/>
          <w:szCs w:val="28"/>
          <w:lang w:val="ru-RU" w:bidi="ar-SA"/>
        </w:rPr>
        <w:t xml:space="preserve"> №1</w:t>
      </w:r>
      <w:r w:rsidR="0012045C">
        <w:rPr>
          <w:rFonts w:ascii="Times New Roman" w:eastAsia="Calibri" w:hAnsi="Times New Roman"/>
          <w:sz w:val="28"/>
          <w:szCs w:val="28"/>
          <w:lang w:val="ru-RU" w:bidi="ar-SA"/>
        </w:rPr>
        <w:t>)</w:t>
      </w:r>
      <w:r w:rsidRPr="00D61439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12045C" w:rsidRPr="0012045C" w:rsidRDefault="0012045C" w:rsidP="0012045C">
      <w:pPr>
        <w:pStyle w:val="a6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Утвердить состав экспертной комиссии администрации Агаповского муниципального района (Приложение №2).</w:t>
      </w:r>
    </w:p>
    <w:p w:rsidR="003828CF" w:rsidRPr="00D61439" w:rsidRDefault="0012045C" w:rsidP="00D61439">
      <w:pPr>
        <w:pStyle w:val="a6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3</w:t>
      </w:r>
      <w:r w:rsidR="00D61439" w:rsidRPr="00D61439">
        <w:rPr>
          <w:rFonts w:ascii="Times New Roman" w:eastAsia="Calibri" w:hAnsi="Times New Roman"/>
          <w:sz w:val="28"/>
          <w:szCs w:val="28"/>
          <w:lang w:val="ru-RU" w:bidi="ar-SA"/>
        </w:rPr>
        <w:t xml:space="preserve">.  </w:t>
      </w:r>
      <w:r w:rsidR="00FD2D5A">
        <w:rPr>
          <w:rFonts w:ascii="Times New Roman" w:eastAsia="Calibri" w:hAnsi="Times New Roman"/>
          <w:sz w:val="28"/>
          <w:szCs w:val="28"/>
          <w:lang w:val="ru-RU" w:bidi="ar-SA"/>
        </w:rPr>
        <w:t>Разместить настоящее пос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тановление на официальном сайт </w:t>
      </w:r>
      <w:r w:rsidR="00FD2D5A" w:rsidRPr="003828CF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="00FD2D5A">
        <w:rPr>
          <w:rFonts w:ascii="Times New Roman" w:eastAsia="Calibri" w:hAnsi="Times New Roman"/>
          <w:sz w:val="28"/>
          <w:szCs w:val="28"/>
          <w:lang w:val="ru-RU" w:bidi="ar-SA"/>
        </w:rPr>
        <w:t xml:space="preserve"> Агаповского муниципального района</w:t>
      </w:r>
      <w:r w:rsidR="003828CF" w:rsidRPr="00D61439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3828CF" w:rsidRPr="00D61439" w:rsidRDefault="0012045C" w:rsidP="00D61439">
      <w:pPr>
        <w:pStyle w:val="a6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4</w:t>
      </w:r>
      <w:r w:rsidR="003828CF" w:rsidRPr="00D61439">
        <w:rPr>
          <w:rFonts w:ascii="Times New Roman" w:eastAsia="Calibri" w:hAnsi="Times New Roman"/>
          <w:sz w:val="28"/>
          <w:szCs w:val="28"/>
          <w:lang w:val="ru-RU" w:bidi="ar-SA"/>
        </w:rPr>
        <w:t>. Настоящее постановление вступает в силу со дня его подписания.</w:t>
      </w:r>
    </w:p>
    <w:p w:rsidR="003828CF" w:rsidRPr="00D61439" w:rsidRDefault="003828CF" w:rsidP="00D61439">
      <w:pPr>
        <w:pStyle w:val="a6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Pr="003828CF" w:rsidRDefault="000C11B3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FD2D5A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Глава </w:t>
      </w:r>
      <w:r w:rsidR="00FD2D5A">
        <w:rPr>
          <w:rFonts w:ascii="Times New Roman" w:eastAsia="Calibri" w:hAnsi="Times New Roman"/>
          <w:sz w:val="28"/>
          <w:szCs w:val="28"/>
          <w:lang w:val="ru-RU" w:bidi="ar-SA"/>
        </w:rPr>
        <w:t>района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               </w:t>
      </w:r>
      <w:r w:rsidR="0012045C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</w:t>
      </w:r>
      <w:r w:rsidR="00FD2D5A">
        <w:rPr>
          <w:rFonts w:ascii="Times New Roman" w:eastAsia="Calibri" w:hAnsi="Times New Roman"/>
          <w:sz w:val="28"/>
          <w:szCs w:val="28"/>
          <w:lang w:val="ru-RU" w:bidi="ar-SA"/>
        </w:rPr>
        <w:t>А.В. Яхимович</w:t>
      </w: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8268E4" w:rsidRDefault="008268E4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828CF">
        <w:rPr>
          <w:rFonts w:ascii="Times New Roman" w:eastAsia="Calibri" w:hAnsi="Times New Roman"/>
          <w:sz w:val="24"/>
          <w:szCs w:val="24"/>
          <w:lang w:val="ru-RU" w:bidi="ar-SA"/>
        </w:rPr>
        <w:t>Приложение №1</w:t>
      </w:r>
    </w:p>
    <w:p w:rsidR="003828CF" w:rsidRPr="003828CF" w:rsidRDefault="003828CF" w:rsidP="003828C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828CF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                                         к постановлению администрации </w:t>
      </w:r>
      <w:r w:rsidR="00850459" w:rsidRPr="00850459">
        <w:rPr>
          <w:rFonts w:ascii="Times New Roman" w:eastAsia="Calibri" w:hAnsi="Times New Roman"/>
          <w:sz w:val="24"/>
          <w:szCs w:val="24"/>
          <w:lang w:val="ru-RU" w:bidi="ar-SA"/>
        </w:rPr>
        <w:t>Агаповского муниципального района</w:t>
      </w:r>
    </w:p>
    <w:p w:rsidR="003828CF" w:rsidRPr="003828CF" w:rsidRDefault="00850459" w:rsidP="00850459">
      <w:pPr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</w:t>
      </w:r>
      <w:r w:rsidR="003828CF" w:rsidRPr="003828CF">
        <w:rPr>
          <w:rFonts w:ascii="Times New Roman" w:eastAsia="Calibri" w:hAnsi="Times New Roman"/>
          <w:sz w:val="24"/>
          <w:szCs w:val="24"/>
          <w:lang w:val="ru-RU" w:bidi="ar-SA"/>
        </w:rPr>
        <w:t xml:space="preserve">от </w:t>
      </w:r>
      <w:r w:rsidR="008268E4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</w:t>
      </w:r>
      <w:r w:rsidR="003828CF" w:rsidRPr="003828CF">
        <w:rPr>
          <w:rFonts w:ascii="Times New Roman" w:eastAsia="Calibri" w:hAnsi="Times New Roman"/>
          <w:sz w:val="24"/>
          <w:szCs w:val="24"/>
          <w:lang w:val="ru-RU" w:bidi="ar-SA"/>
        </w:rPr>
        <w:t>202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>3</w:t>
      </w:r>
      <w:r w:rsidR="003828CF" w:rsidRPr="003828CF">
        <w:rPr>
          <w:rFonts w:ascii="Times New Roman" w:eastAsia="Calibri" w:hAnsi="Times New Roman"/>
          <w:sz w:val="24"/>
          <w:szCs w:val="24"/>
          <w:lang w:val="ru-RU" w:bidi="ar-SA"/>
        </w:rPr>
        <w:t>г. №</w:t>
      </w: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</w:p>
    <w:p w:rsidR="003828CF" w:rsidRPr="003828CF" w:rsidRDefault="003828CF" w:rsidP="003828CF">
      <w:pPr>
        <w:spacing w:after="0" w:line="259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b/>
          <w:sz w:val="28"/>
          <w:szCs w:val="28"/>
          <w:lang w:val="ru-RU" w:bidi="ar-SA"/>
        </w:rPr>
        <w:t>ПОЛОЖЕНИЕ</w:t>
      </w:r>
    </w:p>
    <w:p w:rsidR="003828CF" w:rsidRPr="003828CF" w:rsidRDefault="003828CF" w:rsidP="003828CF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об экспертной комиссии </w:t>
      </w:r>
      <w:r w:rsidR="00850459" w:rsidRPr="00850459">
        <w:rPr>
          <w:rFonts w:ascii="Times New Roman" w:eastAsia="Calibri" w:hAnsi="Times New Roman"/>
          <w:b/>
          <w:sz w:val="28"/>
          <w:szCs w:val="28"/>
          <w:lang w:val="ru-RU" w:bidi="ar-SA"/>
        </w:rPr>
        <w:t>администрации Агаповского муниципального района</w:t>
      </w:r>
      <w:r w:rsidRPr="003828C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b/>
          <w:sz w:val="28"/>
          <w:szCs w:val="28"/>
          <w:lang w:val="ru-RU" w:bidi="ar-SA"/>
        </w:rPr>
        <w:t>I. Общие положения</w:t>
      </w:r>
    </w:p>
    <w:p w:rsidR="003828CF" w:rsidRPr="003828CF" w:rsidRDefault="003828CF" w:rsidP="003828CF">
      <w:pPr>
        <w:spacing w:after="0" w:line="259" w:lineRule="auto"/>
        <w:ind w:firstLine="567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1.1. Положение об экспертной комиссии администрации </w:t>
      </w:r>
      <w:r w:rsidR="00850459">
        <w:rPr>
          <w:rFonts w:ascii="Times New Roman" w:eastAsia="Calibri" w:hAnsi="Times New Roman"/>
          <w:sz w:val="28"/>
          <w:szCs w:val="28"/>
          <w:lang w:val="ru-RU" w:bidi="ar-SA"/>
        </w:rPr>
        <w:t>Агаповского муниципального района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(далее по тексту – администрация)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1.2. Экспертная комиссия администрации (далее по тексту – ЭК)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8268E4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1.3. ЭК является совещательным органом при главе </w:t>
      </w:r>
      <w:r w:rsidR="00850459" w:rsidRPr="003828CF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="00850459">
        <w:rPr>
          <w:rFonts w:ascii="Times New Roman" w:eastAsia="Calibri" w:hAnsi="Times New Roman"/>
          <w:sz w:val="28"/>
          <w:szCs w:val="28"/>
          <w:lang w:val="ru-RU" w:bidi="ar-SA"/>
        </w:rPr>
        <w:t xml:space="preserve"> Агаповского муниципального района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создается постановлением </w:t>
      </w:r>
      <w:r w:rsidR="00850459" w:rsidRPr="003828CF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="00850459">
        <w:rPr>
          <w:rFonts w:ascii="Times New Roman" w:eastAsia="Calibri" w:hAnsi="Times New Roman"/>
          <w:sz w:val="28"/>
          <w:szCs w:val="28"/>
          <w:lang w:val="ru-RU" w:bidi="ar-SA"/>
        </w:rPr>
        <w:t xml:space="preserve"> Агаповского муниципального района</w:t>
      </w:r>
      <w:r w:rsidR="00850459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и действует на основании положения, утвержденного главой </w:t>
      </w:r>
      <w:r w:rsidR="00850459" w:rsidRPr="003828CF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="00850459">
        <w:rPr>
          <w:rFonts w:ascii="Times New Roman" w:eastAsia="Calibri" w:hAnsi="Times New Roman"/>
          <w:sz w:val="28"/>
          <w:szCs w:val="28"/>
          <w:lang w:val="ru-RU" w:bidi="ar-SA"/>
        </w:rPr>
        <w:t xml:space="preserve"> Агаповского муниципального района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. </w:t>
      </w:r>
    </w:p>
    <w:p w:rsidR="000816E9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1.4. Персональный состав ЭК утверждается постановлением главы </w:t>
      </w:r>
      <w:r w:rsidR="00850459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. Председатель ЭК назначается главой </w:t>
      </w:r>
      <w:r w:rsidR="00850459" w:rsidRPr="003828CF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="00850459">
        <w:rPr>
          <w:rFonts w:ascii="Times New Roman" w:eastAsia="Calibri" w:hAnsi="Times New Roman"/>
          <w:sz w:val="28"/>
          <w:szCs w:val="28"/>
          <w:lang w:val="ru-RU" w:bidi="ar-SA"/>
        </w:rPr>
        <w:t xml:space="preserve"> Агаповского муниципального района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. В состав экспертной комиссии</w:t>
      </w:r>
      <w:r w:rsidR="000816E9">
        <w:rPr>
          <w:rFonts w:ascii="Times New Roman" w:eastAsia="Calibri" w:hAnsi="Times New Roman"/>
          <w:sz w:val="28"/>
          <w:szCs w:val="28"/>
          <w:lang w:val="ru-RU" w:bidi="ar-SA"/>
        </w:rPr>
        <w:t xml:space="preserve"> включаются: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0816E9" w:rsidRPr="000816E9">
        <w:rPr>
          <w:rFonts w:ascii="Times New Roman" w:hAnsi="Times New Roman"/>
          <w:sz w:val="28"/>
          <w:szCs w:val="28"/>
          <w:lang w:val="ru-RU"/>
        </w:rPr>
        <w:t xml:space="preserve">председатель комиссии, </w:t>
      </w:r>
      <w:r w:rsidR="0012045C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комиссии, </w:t>
      </w:r>
      <w:r w:rsidR="000816E9" w:rsidRPr="000816E9">
        <w:rPr>
          <w:rFonts w:ascii="Times New Roman" w:hAnsi="Times New Roman"/>
          <w:sz w:val="28"/>
          <w:szCs w:val="28"/>
          <w:lang w:val="ru-RU"/>
        </w:rPr>
        <w:t>секретарь комиссии, представители службы делопроизводства и архива</w:t>
      </w:r>
      <w:r w:rsidR="000816E9">
        <w:rPr>
          <w:rFonts w:ascii="Times New Roman" w:hAnsi="Times New Roman"/>
          <w:sz w:val="28"/>
          <w:szCs w:val="28"/>
          <w:lang w:val="ru-RU"/>
        </w:rPr>
        <w:t>.</w:t>
      </w:r>
      <w:r w:rsidR="000816E9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1.5. В своей работе ЭК руководствуется Законом Российской Федерации «Об Архивном деле в Российской Федерации»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и настоящим Положением.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1.6</w:t>
      </w:r>
      <w:r w:rsidRPr="008268E4">
        <w:rPr>
          <w:rFonts w:ascii="Times New Roman" w:eastAsia="Calibri" w:hAnsi="Times New Roman"/>
          <w:sz w:val="28"/>
          <w:szCs w:val="28"/>
          <w:lang w:val="ru-RU" w:bidi="ar-SA"/>
        </w:rPr>
        <w:t>. ЭК - постоянно действующая комиссия. При выбытии одного из членов ее состав обновляется соответствующим постановлением.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b/>
          <w:sz w:val="28"/>
          <w:szCs w:val="28"/>
          <w:lang w:val="ru-RU" w:bidi="ar-SA"/>
        </w:rPr>
        <w:t>II. Функции ЭК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ЭК осуществляет следующие функции: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2.1. Организует ежегодный отбор дел, образующихся в деятельности Администрации, для хранения и уничтожения.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2.2. Рассматривает и принимает решения о согласовании: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-   описей дел постоянного хранения управленческой и иных видов документации;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-       описей дел по личному составу;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-       описей дел временных (свыше 10 лет) сроков хранения;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-       номенклатуры дел Администрации;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-   </w:t>
      </w:r>
      <w:r w:rsidR="007123D4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актов о выделении к уничтожению документов, неподлежащих хранению;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-       актов об утрате документов;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-       актов о неисправимом повреждении архивных документов;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-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2.3. Обеспечивает совместно с 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ответственным за ведение архива администрации</w:t>
      </w:r>
      <w:r w:rsidR="00193EBA" w:rsidRPr="00193EB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Агаповского муниципального района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представление на утверждение экспертно-проверочной комиссии (далее по тексту – ЭПК) </w:t>
      </w:r>
      <w:r w:rsidR="007123D4">
        <w:rPr>
          <w:rFonts w:ascii="Times New Roman" w:eastAsia="Calibri" w:hAnsi="Times New Roman"/>
          <w:sz w:val="28"/>
          <w:szCs w:val="28"/>
          <w:lang w:val="ru-RU" w:bidi="ar-SA"/>
        </w:rPr>
        <w:t>в Государственный комитет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по делам архив</w:t>
      </w:r>
      <w:r w:rsidR="007123D4">
        <w:rPr>
          <w:rFonts w:ascii="Times New Roman" w:eastAsia="Calibri" w:hAnsi="Times New Roman"/>
          <w:sz w:val="28"/>
          <w:szCs w:val="28"/>
          <w:lang w:val="ru-RU" w:bidi="ar-SA"/>
        </w:rPr>
        <w:t>ов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Ч</w:t>
      </w:r>
      <w:r w:rsidR="007123D4">
        <w:rPr>
          <w:rFonts w:ascii="Times New Roman" w:eastAsia="Calibri" w:hAnsi="Times New Roman"/>
          <w:sz w:val="28"/>
          <w:szCs w:val="28"/>
          <w:lang w:val="ru-RU" w:bidi="ar-SA"/>
        </w:rPr>
        <w:t>елябинской области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согласованных ЭК описей дел постоянного хранения управленческой,</w:t>
      </w:r>
      <w:r w:rsidR="007123D4">
        <w:rPr>
          <w:rFonts w:ascii="Times New Roman" w:eastAsia="Calibri" w:hAnsi="Times New Roman"/>
          <w:sz w:val="28"/>
          <w:szCs w:val="28"/>
          <w:lang w:val="ru-RU" w:bidi="ar-SA"/>
        </w:rPr>
        <w:t xml:space="preserve"> по личному составу, номенклатуры дел, 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научно-технической документации, подлежащей передаче на постоянное хранение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 xml:space="preserve"> в архивный отдел администрации</w:t>
      </w:r>
      <w:r w:rsidR="00193EBA" w:rsidRPr="00193EB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Агаповского муниципального района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2.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4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. Обеспечивает совместно с архивом Администрации представление на согласование ЭПК 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Государственный комитет</w:t>
      </w:r>
      <w:r w:rsidR="00193EBA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по делам архив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ов</w:t>
      </w:r>
      <w:r w:rsidR="00193EBA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Челябинской области  актов об утрате документов, актов о неисправимых повреждениях архивных документов.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2.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5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.Обеспечивает совместно с архивом Администрации представление на согласование</w:t>
      </w:r>
      <w:r w:rsidR="00044421">
        <w:rPr>
          <w:rFonts w:ascii="Times New Roman" w:eastAsia="Calibri" w:hAnsi="Times New Roman"/>
          <w:sz w:val="28"/>
          <w:szCs w:val="28"/>
          <w:lang w:val="ru-RU" w:bidi="ar-SA"/>
        </w:rPr>
        <w:t xml:space="preserve"> с ЭПК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, инструкции по делопроизводству.</w:t>
      </w:r>
    </w:p>
    <w:p w:rsidR="00193EBA" w:rsidRDefault="003828CF" w:rsidP="000C11B3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2.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6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. Для сотрудников администрации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193EBA" w:rsidRPr="003828CF" w:rsidRDefault="00193EBA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b/>
          <w:sz w:val="28"/>
          <w:szCs w:val="28"/>
          <w:lang w:val="ru-RU" w:bidi="ar-SA"/>
        </w:rPr>
        <w:t>III. Права ЭК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ЭК имеет право: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3.1. Давать рекомендации специалистам 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="00193EBA" w:rsidRPr="00193EB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Агаповского муниципального района</w:t>
      </w:r>
      <w:r w:rsidR="00193EBA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по вопросам разработки номенклатур дел и формирования дел в делопроизводстве, экспертизы ценности документов, 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3.2. Запрашивать у специалистов 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="00193EBA" w:rsidRPr="00193EB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193EBA">
        <w:rPr>
          <w:rFonts w:ascii="Times New Roman" w:eastAsia="Calibri" w:hAnsi="Times New Roman"/>
          <w:sz w:val="28"/>
          <w:szCs w:val="28"/>
          <w:lang w:val="ru-RU" w:bidi="ar-SA"/>
        </w:rPr>
        <w:t>Агаповского муниципального района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: 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 </w:t>
      </w:r>
    </w:p>
    <w:p w:rsidR="003828CF" w:rsidRPr="003828CF" w:rsidRDefault="003828CF" w:rsidP="003828CF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- предложения и заключения, необходимые для определения сроков хранения документов. 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 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3.4. Приглашать на заседания комиссии в качестве консультантов и экспертов </w:t>
      </w:r>
      <w:r w:rsidR="00193EBA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представителей 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научных, общественных организаций и представителей муниципального архива.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3.6. Информировать главу </w:t>
      </w:r>
      <w:r w:rsidR="002E38EA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="002E38EA" w:rsidRPr="00193EB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E38EA">
        <w:rPr>
          <w:rFonts w:ascii="Times New Roman" w:eastAsia="Calibri" w:hAnsi="Times New Roman"/>
          <w:sz w:val="28"/>
          <w:szCs w:val="28"/>
          <w:lang w:val="ru-RU" w:bidi="ar-SA"/>
        </w:rPr>
        <w:t>Агаповского муниципального района</w:t>
      </w:r>
      <w:r w:rsidR="002E38EA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по вопросам, относящимся к компетенции ЭК.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b/>
          <w:sz w:val="28"/>
          <w:szCs w:val="28"/>
          <w:lang w:val="ru-RU" w:bidi="ar-SA"/>
        </w:rPr>
        <w:t>IV. Организация работы ЭК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4.1. ЭК взаимодействует с архив</w:t>
      </w:r>
      <w:r w:rsidR="002E38EA">
        <w:rPr>
          <w:rFonts w:ascii="Times New Roman" w:eastAsia="Calibri" w:hAnsi="Times New Roman"/>
          <w:sz w:val="28"/>
          <w:szCs w:val="28"/>
          <w:lang w:val="ru-RU" w:bidi="ar-SA"/>
        </w:rPr>
        <w:t>ным отделом</w:t>
      </w:r>
      <w:r w:rsidR="002E38EA" w:rsidRPr="002E38E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E38EA">
        <w:rPr>
          <w:rFonts w:ascii="Times New Roman" w:eastAsia="Calibri" w:hAnsi="Times New Roman"/>
          <w:sz w:val="28"/>
          <w:szCs w:val="28"/>
          <w:lang w:val="ru-RU" w:bidi="ar-SA"/>
        </w:rPr>
        <w:t>администрации</w:t>
      </w:r>
      <w:r w:rsidR="002E38EA" w:rsidRPr="00193EB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2E38EA">
        <w:rPr>
          <w:rFonts w:ascii="Times New Roman" w:eastAsia="Calibri" w:hAnsi="Times New Roman"/>
          <w:sz w:val="28"/>
          <w:szCs w:val="28"/>
          <w:lang w:val="ru-RU" w:bidi="ar-SA"/>
        </w:rPr>
        <w:t>Агап</w:t>
      </w:r>
      <w:r w:rsidR="000C11B3">
        <w:rPr>
          <w:rFonts w:ascii="Times New Roman" w:eastAsia="Calibri" w:hAnsi="Times New Roman"/>
          <w:sz w:val="28"/>
          <w:szCs w:val="28"/>
          <w:lang w:val="ru-RU" w:bidi="ar-SA"/>
        </w:rPr>
        <w:t xml:space="preserve">овского муниципального района, </w:t>
      </w:r>
      <w:r w:rsidR="002E38EA">
        <w:rPr>
          <w:rFonts w:ascii="Times New Roman" w:eastAsia="Calibri" w:hAnsi="Times New Roman"/>
          <w:sz w:val="28"/>
          <w:szCs w:val="28"/>
          <w:lang w:val="ru-RU" w:bidi="ar-SA"/>
        </w:rPr>
        <w:t>получает от него необходимые организационно-методические указания, рекомендации</w:t>
      </w:r>
      <w:r w:rsidR="00954F1E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12045C" w:rsidRPr="003828CF" w:rsidRDefault="0012045C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4.3. </w:t>
      </w:r>
      <w:r w:rsidR="00C06B23">
        <w:rPr>
          <w:rFonts w:ascii="Times New Roman" w:eastAsia="Calibri" w:hAnsi="Times New Roman"/>
          <w:sz w:val="28"/>
          <w:szCs w:val="28"/>
          <w:lang w:val="ru-RU" w:bidi="ar-SA"/>
        </w:rPr>
        <w:t xml:space="preserve">В отсутствие председателя ЭК полномочия председателя исполняет заместитель председателя ЭК. </w:t>
      </w:r>
    </w:p>
    <w:p w:rsidR="003828CF" w:rsidRPr="003828CF" w:rsidRDefault="00C06B23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4.4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>. Заседание ЭК и принятые решения считаются правомочными, если на заседании присутствует более половины ее состава.</w:t>
      </w:r>
    </w:p>
    <w:p w:rsidR="003828CF" w:rsidRPr="003828CF" w:rsidRDefault="00C06B23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4.5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3828CF" w:rsidRPr="003828CF" w:rsidRDefault="00C06B23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4.6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>. Документирование деятельности экспертной комиссии, обеспечение сохранности документов, контроль за исполнением принятых решений</w:t>
      </w:r>
      <w:r w:rsidR="002E38EA">
        <w:rPr>
          <w:rFonts w:ascii="Times New Roman" w:eastAsia="Calibri" w:hAnsi="Times New Roman"/>
          <w:sz w:val="28"/>
          <w:szCs w:val="28"/>
          <w:lang w:val="ru-RU" w:bidi="ar-SA"/>
        </w:rPr>
        <w:t xml:space="preserve"> возлагаются на секретаря комис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>сии.</w:t>
      </w:r>
    </w:p>
    <w:p w:rsidR="003828CF" w:rsidRPr="003828CF" w:rsidRDefault="00C06B23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4.7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>. Ведение делопроизводства ЭК возлагается на секретаря ЭК.</w:t>
      </w: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Pr="003828CF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0C11B3" w:rsidRPr="003828CF" w:rsidRDefault="000C11B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8268E4" w:rsidRDefault="008268E4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C06B23" w:rsidRDefault="00C06B23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8268E4" w:rsidRPr="003828CF" w:rsidRDefault="008268E4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828CF">
        <w:rPr>
          <w:rFonts w:ascii="Times New Roman" w:eastAsia="Calibri" w:hAnsi="Times New Roman"/>
          <w:sz w:val="24"/>
          <w:szCs w:val="24"/>
          <w:lang w:val="ru-RU" w:bidi="ar-SA"/>
        </w:rPr>
        <w:lastRenderedPageBreak/>
        <w:t>Приложение №2</w:t>
      </w:r>
    </w:p>
    <w:p w:rsidR="003828CF" w:rsidRPr="003828CF" w:rsidRDefault="003828CF" w:rsidP="003828C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828CF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                                         к постановлению администрации </w:t>
      </w:r>
      <w:r w:rsidR="002E38EA" w:rsidRPr="002E38EA">
        <w:rPr>
          <w:rFonts w:ascii="Times New Roman" w:eastAsia="Calibri" w:hAnsi="Times New Roman"/>
          <w:sz w:val="24"/>
          <w:szCs w:val="24"/>
          <w:lang w:val="ru-RU" w:bidi="ar-SA"/>
        </w:rPr>
        <w:t>Агаповского муниципального района</w:t>
      </w:r>
    </w:p>
    <w:p w:rsidR="003828CF" w:rsidRPr="003828CF" w:rsidRDefault="003828CF" w:rsidP="003828CF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3828CF">
        <w:rPr>
          <w:rFonts w:ascii="Times New Roman" w:eastAsia="Calibri" w:hAnsi="Times New Roman"/>
          <w:sz w:val="24"/>
          <w:szCs w:val="24"/>
          <w:lang w:val="ru-RU" w:bidi="ar-SA"/>
        </w:rPr>
        <w:t xml:space="preserve">от </w:t>
      </w:r>
      <w:r w:rsidR="008268E4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</w:t>
      </w:r>
      <w:r w:rsidRPr="003828CF">
        <w:rPr>
          <w:rFonts w:ascii="Times New Roman" w:eastAsia="Calibri" w:hAnsi="Times New Roman"/>
          <w:sz w:val="24"/>
          <w:szCs w:val="24"/>
          <w:lang w:val="ru-RU" w:bidi="ar-SA"/>
        </w:rPr>
        <w:t>202</w:t>
      </w:r>
      <w:r w:rsidR="002E38EA">
        <w:rPr>
          <w:rFonts w:ascii="Times New Roman" w:eastAsia="Calibri" w:hAnsi="Times New Roman"/>
          <w:sz w:val="24"/>
          <w:szCs w:val="24"/>
          <w:lang w:val="ru-RU" w:bidi="ar-SA"/>
        </w:rPr>
        <w:t>3</w:t>
      </w:r>
      <w:r w:rsidRPr="003828CF">
        <w:rPr>
          <w:rFonts w:ascii="Times New Roman" w:eastAsia="Calibri" w:hAnsi="Times New Roman"/>
          <w:sz w:val="24"/>
          <w:szCs w:val="24"/>
          <w:lang w:val="ru-RU" w:bidi="ar-SA"/>
        </w:rPr>
        <w:t>г. №</w:t>
      </w:r>
    </w:p>
    <w:p w:rsidR="003828CF" w:rsidRPr="003828CF" w:rsidRDefault="003828CF" w:rsidP="003828CF">
      <w:pPr>
        <w:spacing w:after="0" w:line="259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828CF" w:rsidRPr="003828CF" w:rsidRDefault="003828CF" w:rsidP="003828CF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b/>
          <w:sz w:val="28"/>
          <w:szCs w:val="28"/>
          <w:lang w:val="ru-RU" w:bidi="ar-SA"/>
        </w:rPr>
        <w:t>СОСТАВ</w:t>
      </w:r>
    </w:p>
    <w:p w:rsidR="003828CF" w:rsidRPr="003828CF" w:rsidRDefault="003828CF" w:rsidP="003828CF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экспертной комиссии администрации </w:t>
      </w:r>
    </w:p>
    <w:p w:rsidR="003828CF" w:rsidRPr="003828CF" w:rsidRDefault="003828CF" w:rsidP="003828CF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828CF">
        <w:rPr>
          <w:rFonts w:ascii="Times New Roman" w:eastAsia="Calibri" w:hAnsi="Times New Roman"/>
          <w:sz w:val="28"/>
          <w:szCs w:val="28"/>
          <w:lang w:val="ru-RU" w:bidi="ar-SA"/>
        </w:rPr>
        <w:t>Агаповского муниципального района Челябинской области</w:t>
      </w:r>
    </w:p>
    <w:p w:rsidR="003828CF" w:rsidRPr="003828CF" w:rsidRDefault="003828CF" w:rsidP="008268E4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8268E4" w:rsidRDefault="002E38EA" w:rsidP="00A95539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Н.В. Куркина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управляющий делами администрации</w:t>
      </w:r>
      <w:r w:rsidRPr="00193EBA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Агаповского муниципального </w:t>
      </w:r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района 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–</w:t>
      </w:r>
      <w:proofErr w:type="gramEnd"/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>председатель комиссии;</w:t>
      </w:r>
    </w:p>
    <w:p w:rsidR="00C06B23" w:rsidRPr="003828CF" w:rsidRDefault="00C06B23" w:rsidP="00C06B23">
      <w:pPr>
        <w:tabs>
          <w:tab w:val="left" w:pos="-2340"/>
          <w:tab w:val="left" w:pos="-2160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О.В. Егорова – начальник архивного отдела – заместитель </w:t>
      </w:r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>председателя  комиссии</w:t>
      </w:r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C06B23" w:rsidRDefault="008268E4" w:rsidP="00A95539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Л.В. Луговая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ведущий специалист архивного отдела администрации Агаповского муниципального </w:t>
      </w:r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района </w:t>
      </w:r>
      <w:r w:rsidR="00C06B23">
        <w:rPr>
          <w:rFonts w:ascii="Times New Roman" w:eastAsia="Calibri" w:hAnsi="Times New Roman"/>
          <w:sz w:val="28"/>
          <w:szCs w:val="28"/>
          <w:lang w:val="ru-RU" w:bidi="ar-SA"/>
        </w:rPr>
        <w:t xml:space="preserve"> –</w:t>
      </w:r>
      <w:proofErr w:type="gramEnd"/>
      <w:r w:rsidR="00C06B23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9668D8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C06B23">
        <w:rPr>
          <w:rFonts w:ascii="Times New Roman" w:eastAsia="Calibri" w:hAnsi="Times New Roman"/>
          <w:sz w:val="28"/>
          <w:szCs w:val="28"/>
          <w:lang w:val="ru-RU" w:bidi="ar-SA"/>
        </w:rPr>
        <w:t>секретарь комиссии;</w:t>
      </w:r>
    </w:p>
    <w:p w:rsidR="00C06B23" w:rsidRDefault="00C06B23" w:rsidP="00A95539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Н.А. </w:t>
      </w:r>
      <w:proofErr w:type="spellStart"/>
      <w:r>
        <w:rPr>
          <w:rFonts w:ascii="Times New Roman" w:eastAsia="Calibri" w:hAnsi="Times New Roman"/>
          <w:sz w:val="28"/>
          <w:szCs w:val="28"/>
          <w:lang w:val="ru-RU" w:bidi="ar-SA"/>
        </w:rPr>
        <w:t>Винокурова</w:t>
      </w:r>
      <w:proofErr w:type="spell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– начальник организационно – правового отдела администрации Агаповского муниципального </w:t>
      </w:r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>района  –</w:t>
      </w:r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9668D8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член комиссии;</w:t>
      </w:r>
    </w:p>
    <w:p w:rsidR="008268E4" w:rsidRDefault="008268E4" w:rsidP="00A95539">
      <w:pPr>
        <w:spacing w:after="0" w:line="259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Г.Ш. </w:t>
      </w:r>
      <w:proofErr w:type="spellStart"/>
      <w:r>
        <w:rPr>
          <w:rFonts w:ascii="Times New Roman" w:eastAsia="Calibri" w:hAnsi="Times New Roman"/>
          <w:sz w:val="28"/>
          <w:szCs w:val="28"/>
          <w:lang w:val="ru-RU" w:bidi="ar-SA"/>
        </w:rPr>
        <w:t>Шалева</w:t>
      </w:r>
      <w:proofErr w:type="spellEnd"/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секретарь руководителя Агаповского муниципального района</w:t>
      </w:r>
      <w:r w:rsidR="003828CF" w:rsidRPr="003828CF">
        <w:rPr>
          <w:rFonts w:ascii="Times New Roman" w:eastAsia="Calibri" w:hAnsi="Times New Roman"/>
          <w:sz w:val="28"/>
          <w:szCs w:val="28"/>
          <w:lang w:val="ru-RU" w:bidi="ar-SA"/>
        </w:rPr>
        <w:t xml:space="preserve"> – член комиссии.</w:t>
      </w:r>
    </w:p>
    <w:p w:rsidR="004006E7" w:rsidRDefault="00456F00" w:rsidP="00A95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В.И. Бутакова</w:t>
      </w:r>
      <w:r w:rsidR="004006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начальник отдела учета, контроля и отчетности</w:t>
      </w:r>
      <w:r w:rsidR="009668D8">
        <w:rPr>
          <w:rFonts w:ascii="Times New Roman" w:hAnsi="Times New Roman"/>
          <w:sz w:val="28"/>
          <w:szCs w:val="28"/>
          <w:lang w:val="ru-RU"/>
        </w:rPr>
        <w:t xml:space="preserve"> администрации Агаповского муниципального </w:t>
      </w:r>
      <w:proofErr w:type="gramStart"/>
      <w:r w:rsidR="009668D8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член комиссии;</w:t>
      </w:r>
    </w:p>
    <w:p w:rsidR="008268E4" w:rsidRDefault="004006E7" w:rsidP="00A95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О.Д. Максимова – начальник отдела КДН</w:t>
      </w:r>
      <w:r w:rsidR="009668D8" w:rsidRPr="009668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8D8">
        <w:rPr>
          <w:rFonts w:ascii="Times New Roman" w:hAnsi="Times New Roman"/>
          <w:sz w:val="28"/>
          <w:szCs w:val="28"/>
          <w:lang w:val="ru-RU"/>
        </w:rPr>
        <w:t xml:space="preserve">администрации Агаповского муниципального района  </w:t>
      </w:r>
      <w:r>
        <w:rPr>
          <w:rFonts w:ascii="Times New Roman" w:hAnsi="Times New Roman"/>
          <w:sz w:val="28"/>
          <w:szCs w:val="28"/>
          <w:lang w:val="ru-RU"/>
        </w:rPr>
        <w:t xml:space="preserve"> - член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C06B23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4006E7" w:rsidRDefault="00A95539" w:rsidP="00A95539">
      <w:pPr>
        <w:tabs>
          <w:tab w:val="left" w:pos="-2340"/>
          <w:tab w:val="left" w:pos="-2160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Т.В. Шубенкова – начальник отдела С</w:t>
      </w:r>
      <w:r w:rsidR="004006E7">
        <w:rPr>
          <w:rFonts w:ascii="Times New Roman" w:eastAsia="Calibri" w:hAnsi="Times New Roman"/>
          <w:sz w:val="28"/>
          <w:szCs w:val="28"/>
          <w:lang w:val="ru-RU" w:bidi="ar-SA"/>
        </w:rPr>
        <w:t>обрани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я</w:t>
      </w:r>
      <w:r w:rsidR="004006E7">
        <w:rPr>
          <w:rFonts w:ascii="Times New Roman" w:eastAsia="Calibri" w:hAnsi="Times New Roman"/>
          <w:sz w:val="28"/>
          <w:szCs w:val="28"/>
          <w:lang w:val="ru-RU" w:bidi="ar-SA"/>
        </w:rPr>
        <w:t xml:space="preserve"> депутатов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Агаповского муниципального района.</w:t>
      </w:r>
    </w:p>
    <w:sectPr w:rsidR="004006E7" w:rsidSect="003B59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50E"/>
    <w:multiLevelType w:val="singleLevel"/>
    <w:tmpl w:val="61B4CA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B713AD"/>
    <w:multiLevelType w:val="singleLevel"/>
    <w:tmpl w:val="9D98514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B063A1D"/>
    <w:multiLevelType w:val="hybridMultilevel"/>
    <w:tmpl w:val="791A6648"/>
    <w:lvl w:ilvl="0" w:tplc="CE88CE72">
      <w:start w:val="1"/>
      <w:numFmt w:val="decimal"/>
      <w:lvlText w:val="%1)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B6B537D"/>
    <w:multiLevelType w:val="hybridMultilevel"/>
    <w:tmpl w:val="202A6DA6"/>
    <w:lvl w:ilvl="0" w:tplc="000E554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1433F1A"/>
    <w:multiLevelType w:val="hybridMultilevel"/>
    <w:tmpl w:val="7ED29E36"/>
    <w:lvl w:ilvl="0" w:tplc="97B47074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1EB65E6"/>
    <w:multiLevelType w:val="hybridMultilevel"/>
    <w:tmpl w:val="E48A0028"/>
    <w:lvl w:ilvl="0" w:tplc="7B525606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080C53"/>
    <w:multiLevelType w:val="singleLevel"/>
    <w:tmpl w:val="0E24DFBE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482430D"/>
    <w:multiLevelType w:val="hybridMultilevel"/>
    <w:tmpl w:val="C67C2658"/>
    <w:lvl w:ilvl="0" w:tplc="2FBA49C6">
      <w:start w:val="1"/>
      <w:numFmt w:val="decimal"/>
      <w:lvlText w:val="%1)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9740D9C"/>
    <w:multiLevelType w:val="hybridMultilevel"/>
    <w:tmpl w:val="2FCC02C0"/>
    <w:lvl w:ilvl="0" w:tplc="E894123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D6377F7"/>
    <w:multiLevelType w:val="hybridMultilevel"/>
    <w:tmpl w:val="092A0198"/>
    <w:lvl w:ilvl="0" w:tplc="BCC67E06">
      <w:start w:val="1"/>
      <w:numFmt w:val="decimal"/>
      <w:lvlText w:val="%1)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E6B3B27"/>
    <w:multiLevelType w:val="hybridMultilevel"/>
    <w:tmpl w:val="265E5A70"/>
    <w:lvl w:ilvl="0" w:tplc="2E1C2DBE">
      <w:start w:val="1"/>
      <w:numFmt w:val="decimal"/>
      <w:lvlText w:val="%1."/>
      <w:lvlJc w:val="left"/>
      <w:pPr>
        <w:ind w:left="16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9"/>
    <w:rsid w:val="00044421"/>
    <w:rsid w:val="000816E9"/>
    <w:rsid w:val="000C11B3"/>
    <w:rsid w:val="0012045C"/>
    <w:rsid w:val="00193EBA"/>
    <w:rsid w:val="001D5D62"/>
    <w:rsid w:val="00273D88"/>
    <w:rsid w:val="002E38EA"/>
    <w:rsid w:val="002F58E5"/>
    <w:rsid w:val="003116DF"/>
    <w:rsid w:val="0033683F"/>
    <w:rsid w:val="003828CF"/>
    <w:rsid w:val="00383B42"/>
    <w:rsid w:val="003B598A"/>
    <w:rsid w:val="004006E7"/>
    <w:rsid w:val="00440F4A"/>
    <w:rsid w:val="00456F00"/>
    <w:rsid w:val="004961B3"/>
    <w:rsid w:val="004C26C2"/>
    <w:rsid w:val="004F4E76"/>
    <w:rsid w:val="00506E18"/>
    <w:rsid w:val="00590C1B"/>
    <w:rsid w:val="00601603"/>
    <w:rsid w:val="00606AE8"/>
    <w:rsid w:val="00656D59"/>
    <w:rsid w:val="006E4AC7"/>
    <w:rsid w:val="007123D4"/>
    <w:rsid w:val="00747A58"/>
    <w:rsid w:val="0077524D"/>
    <w:rsid w:val="008268E4"/>
    <w:rsid w:val="00850459"/>
    <w:rsid w:val="0085428B"/>
    <w:rsid w:val="008773B1"/>
    <w:rsid w:val="008D3F2F"/>
    <w:rsid w:val="008D5120"/>
    <w:rsid w:val="009227A7"/>
    <w:rsid w:val="00954F1E"/>
    <w:rsid w:val="009668D8"/>
    <w:rsid w:val="00973151"/>
    <w:rsid w:val="00977644"/>
    <w:rsid w:val="00987A0C"/>
    <w:rsid w:val="009F2924"/>
    <w:rsid w:val="00A071DC"/>
    <w:rsid w:val="00A32C52"/>
    <w:rsid w:val="00A44E88"/>
    <w:rsid w:val="00A95539"/>
    <w:rsid w:val="00AC54C9"/>
    <w:rsid w:val="00AE7785"/>
    <w:rsid w:val="00B00D1C"/>
    <w:rsid w:val="00B01324"/>
    <w:rsid w:val="00C06B23"/>
    <w:rsid w:val="00C247AA"/>
    <w:rsid w:val="00C429EF"/>
    <w:rsid w:val="00CE7E19"/>
    <w:rsid w:val="00D01395"/>
    <w:rsid w:val="00D37E4F"/>
    <w:rsid w:val="00D61439"/>
    <w:rsid w:val="00E40753"/>
    <w:rsid w:val="00EA7AA7"/>
    <w:rsid w:val="00EE62DD"/>
    <w:rsid w:val="00FD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A790-4029-485B-9EAD-6E07835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C9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0C11B3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pacing w:val="-3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C11B3"/>
    <w:pPr>
      <w:keepNext/>
      <w:spacing w:after="0" w:line="240" w:lineRule="auto"/>
      <w:jc w:val="center"/>
      <w:outlineLvl w:val="1"/>
    </w:pPr>
    <w:rPr>
      <w:rFonts w:ascii="Times New Roman CYR" w:hAnsi="Times New Roman CYR"/>
      <w:b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54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basedOn w:val="a"/>
    <w:rsid w:val="00AC54C9"/>
    <w:pPr>
      <w:suppressAutoHyphens/>
      <w:spacing w:after="0" w:line="240" w:lineRule="auto"/>
      <w:jc w:val="center"/>
    </w:pPr>
    <w:rPr>
      <w:rFonts w:ascii="Times New Roman" w:eastAsia="SimSun" w:hAnsi="Times New Roman"/>
      <w:b/>
      <w:caps/>
      <w:kern w:val="2"/>
      <w:sz w:val="24"/>
      <w:szCs w:val="20"/>
      <w:lang w:val="ru-RU" w:eastAsia="ar-SA" w:bidi="ar-SA"/>
    </w:rPr>
  </w:style>
  <w:style w:type="paragraph" w:styleId="a3">
    <w:name w:val="Balloon Text"/>
    <w:basedOn w:val="a"/>
    <w:link w:val="a4"/>
    <w:uiPriority w:val="99"/>
    <w:semiHidden/>
    <w:unhideWhenUsed/>
    <w:rsid w:val="00AC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C9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3B598A"/>
    <w:pPr>
      <w:ind w:left="720"/>
      <w:contextualSpacing/>
    </w:pPr>
  </w:style>
  <w:style w:type="paragraph" w:customStyle="1" w:styleId="Style3">
    <w:name w:val="Style3"/>
    <w:basedOn w:val="a"/>
    <w:uiPriority w:val="99"/>
    <w:rsid w:val="00656D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656D59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656D59"/>
    <w:pPr>
      <w:widowControl w:val="0"/>
      <w:autoSpaceDE w:val="0"/>
      <w:autoSpaceDN w:val="0"/>
      <w:adjustRightInd w:val="0"/>
      <w:spacing w:after="0" w:line="317" w:lineRule="exact"/>
      <w:ind w:firstLine="528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656D59"/>
    <w:pPr>
      <w:widowControl w:val="0"/>
      <w:autoSpaceDE w:val="0"/>
      <w:autoSpaceDN w:val="0"/>
      <w:adjustRightInd w:val="0"/>
      <w:spacing w:after="0" w:line="317" w:lineRule="exact"/>
      <w:ind w:hanging="374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656D59"/>
    <w:pPr>
      <w:widowControl w:val="0"/>
      <w:autoSpaceDE w:val="0"/>
      <w:autoSpaceDN w:val="0"/>
      <w:adjustRightInd w:val="0"/>
      <w:spacing w:after="0" w:line="317" w:lineRule="exact"/>
      <w:ind w:hanging="365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656D5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56D5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656D59"/>
    <w:pPr>
      <w:widowControl w:val="0"/>
      <w:autoSpaceDE w:val="0"/>
      <w:autoSpaceDN w:val="0"/>
      <w:adjustRightInd w:val="0"/>
      <w:spacing w:after="0" w:line="272" w:lineRule="exact"/>
      <w:ind w:firstLine="2390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656D59"/>
    <w:pPr>
      <w:widowControl w:val="0"/>
      <w:autoSpaceDE w:val="0"/>
      <w:autoSpaceDN w:val="0"/>
      <w:adjustRightInd w:val="0"/>
      <w:spacing w:after="0" w:line="271" w:lineRule="exact"/>
      <w:ind w:firstLine="854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656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656D59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6E4AC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11B3"/>
    <w:rPr>
      <w:rFonts w:ascii="Times New Roman" w:eastAsia="Times New Roman" w:hAnsi="Times New Roman" w:cs="Times New Roman"/>
      <w:spacing w:val="-3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1B3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11B3"/>
    <w:pPr>
      <w:suppressAutoHyphens/>
      <w:spacing w:after="0" w:line="240" w:lineRule="auto"/>
      <w:jc w:val="center"/>
    </w:pPr>
    <w:rPr>
      <w:rFonts w:ascii="Times New Roman" w:hAnsi="Times New Roman"/>
      <w:b/>
      <w:smallCaps/>
      <w:spacing w:val="-3"/>
      <w:sz w:val="28"/>
      <w:szCs w:val="20"/>
      <w:lang w:val="ru-RU" w:eastAsia="ru-RU" w:bidi="ar-SA"/>
    </w:rPr>
  </w:style>
  <w:style w:type="character" w:customStyle="1" w:styleId="a8">
    <w:name w:val="Заголовок Знак"/>
    <w:basedOn w:val="a0"/>
    <w:link w:val="a7"/>
    <w:rsid w:val="000C11B3"/>
    <w:rPr>
      <w:rFonts w:ascii="Times New Roman" w:eastAsia="Times New Roman" w:hAnsi="Times New Roman" w:cs="Times New Roman"/>
      <w:b/>
      <w:smallCaps/>
      <w:spacing w:val="-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2023-03-28T08:56:00Z</cp:lastPrinted>
  <dcterms:created xsi:type="dcterms:W3CDTF">2023-03-29T03:25:00Z</dcterms:created>
  <dcterms:modified xsi:type="dcterms:W3CDTF">2023-03-29T03:25:00Z</dcterms:modified>
</cp:coreProperties>
</file>