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1" w:rsidRDefault="00422011" w:rsidP="009E5F6A">
      <w:pPr>
        <w:pStyle w:val="ConsPlusNormal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F6A" w:rsidRDefault="009E5F6A" w:rsidP="009E5F6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22011" w:rsidRDefault="00422011" w:rsidP="00DE7F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0E31" w:rsidRPr="008041EA" w:rsidRDefault="007B0E3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41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7B0E31" w:rsidRPr="008041EA" w:rsidRDefault="007B0E31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1EA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муниципальной </w:t>
      </w:r>
      <w:r w:rsidRPr="008041EA">
        <w:rPr>
          <w:rFonts w:ascii="Times New Roman" w:hAnsi="Times New Roman"/>
          <w:b/>
          <w:sz w:val="26"/>
          <w:szCs w:val="26"/>
        </w:rPr>
        <w:t>программы</w:t>
      </w:r>
    </w:p>
    <w:p w:rsidR="002A3148" w:rsidRDefault="007B0E3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41EA"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</w:t>
      </w:r>
      <w:r w:rsidR="003B4487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</w:p>
    <w:p w:rsidR="007B0E31" w:rsidRPr="008041EA" w:rsidRDefault="002A2243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Агаповского  </w:t>
      </w:r>
      <w:r w:rsidR="003B448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B2D3A">
        <w:rPr>
          <w:rFonts w:ascii="Times New Roman" w:hAnsi="Times New Roman" w:cs="Times New Roman"/>
          <w:b/>
          <w:sz w:val="26"/>
          <w:szCs w:val="26"/>
        </w:rPr>
        <w:t>»</w:t>
      </w:r>
      <w:r w:rsidR="007B0E31" w:rsidRPr="008041EA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7569D">
        <w:rPr>
          <w:rFonts w:ascii="Times New Roman" w:hAnsi="Times New Roman" w:cs="Times New Roman"/>
          <w:b/>
          <w:sz w:val="26"/>
          <w:szCs w:val="26"/>
        </w:rPr>
        <w:t>8-2022</w:t>
      </w:r>
      <w:r w:rsidR="007B0E31" w:rsidRPr="008041E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7569D">
        <w:rPr>
          <w:rFonts w:ascii="Times New Roman" w:hAnsi="Times New Roman" w:cs="Times New Roman"/>
          <w:b/>
          <w:sz w:val="26"/>
          <w:szCs w:val="26"/>
        </w:rPr>
        <w:t>ы</w:t>
      </w:r>
    </w:p>
    <w:p w:rsidR="007B0E31" w:rsidRPr="00422011" w:rsidRDefault="007B0E31" w:rsidP="00DE7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7B0E31" w:rsidRPr="00422011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8041EA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422011" w:rsidRDefault="007B0E31" w:rsidP="002A22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01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A2243">
              <w:rPr>
                <w:rFonts w:ascii="Times New Roman" w:hAnsi="Times New Roman" w:cs="Times New Roman"/>
                <w:sz w:val="26"/>
                <w:szCs w:val="26"/>
              </w:rPr>
              <w:t xml:space="preserve">Агаповского </w:t>
            </w:r>
            <w:r w:rsidR="00FC6B8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7B0E31" w:rsidRPr="008041EA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8041EA" w:rsidRDefault="00C7569D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r w:rsidR="007B0E31"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422011" w:rsidRDefault="00FC6B89" w:rsidP="002A22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поселений, ж</w:t>
            </w:r>
            <w:r w:rsidR="00446E01">
              <w:rPr>
                <w:rFonts w:ascii="Times New Roman" w:hAnsi="Times New Roman" w:cs="Times New Roman"/>
                <w:sz w:val="26"/>
                <w:szCs w:val="26"/>
              </w:rPr>
              <w:t>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2A2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0E31" w:rsidRPr="00422011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8041EA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422011" w:rsidRDefault="00C7569D" w:rsidP="00DE7FD1">
            <w:pPr>
              <w:pStyle w:val="20"/>
              <w:shd w:val="clear" w:color="auto" w:fill="auto"/>
              <w:spacing w:line="240" w:lineRule="auto"/>
              <w:jc w:val="both"/>
            </w:pPr>
            <w:r>
              <w:t>Повышение качества и комфорта городской</w:t>
            </w:r>
            <w:r w:rsidR="002A2243">
              <w:t xml:space="preserve"> среды на территории Агаповского </w:t>
            </w:r>
            <w:r w:rsidR="00FC6B89">
              <w:t>муниципального района</w:t>
            </w:r>
          </w:p>
        </w:tc>
      </w:tr>
      <w:tr w:rsidR="007B0E31" w:rsidRPr="00422011" w:rsidTr="00FC6B89">
        <w:trPr>
          <w:trHeight w:val="1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8041EA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D" w:rsidRPr="00C7569D" w:rsidRDefault="00C7569D" w:rsidP="00DE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Обеспечение формирования единого облика </w:t>
            </w:r>
            <w:r w:rsidR="00FC6B89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сельских поселений </w:t>
            </w:r>
            <w:r w:rsidR="002A2243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Агаповского</w:t>
            </w:r>
            <w:r w:rsidR="00FC6B89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муниципального района</w:t>
            </w: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C7569D" w:rsidRPr="00C7569D" w:rsidRDefault="00C7569D" w:rsidP="00DE7FD1">
            <w:pPr>
              <w:widowControl w:val="0"/>
              <w:tabs>
                <w:tab w:val="right" w:pos="47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 w:rsidR="003B448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ях</w:t>
            </w:r>
            <w:r w:rsidR="00FC6B89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сельских поселений </w:t>
            </w:r>
            <w:r w:rsidR="002A2243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Агаповского </w:t>
            </w:r>
            <w:r w:rsidR="00FC6B89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муниципального района</w:t>
            </w: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C1246B" w:rsidRDefault="00C1246B" w:rsidP="00DE7FD1">
            <w:pPr>
              <w:widowControl w:val="0"/>
              <w:tabs>
                <w:tab w:val="right" w:pos="47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D5DBD" w:rsidRPr="00422011" w:rsidRDefault="00C7569D" w:rsidP="00DE7FD1">
            <w:pPr>
              <w:widowControl w:val="0"/>
              <w:tabs>
                <w:tab w:val="right" w:pos="476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повышение уровня вовлеченности заинтересованных граждан, организаций в реализацию мероприятий по благоу</w:t>
            </w:r>
            <w:r w:rsidR="002A2243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стройству территории Агаповского </w:t>
            </w:r>
            <w:r w:rsidR="00FC6B89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муниципального района</w:t>
            </w:r>
            <w:r w:rsidRPr="00C7569D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7B0E31" w:rsidRPr="00422011" w:rsidTr="00FC6B89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31" w:rsidRPr="008041EA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F" w:rsidRPr="00FC6B89" w:rsidRDefault="00FD4FCF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B89">
              <w:rPr>
                <w:rFonts w:ascii="Times New Roman" w:eastAsia="Times New Roman" w:hAnsi="Times New Roman" w:cs="Times New Roman"/>
                <w:sz w:val="26"/>
                <w:szCs w:val="26"/>
              </w:rPr>
              <w:t>-количество благоустроенных</w:t>
            </w:r>
            <w:r w:rsidRPr="00FC6B89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домов, единиц;</w:t>
            </w:r>
          </w:p>
          <w:p w:rsidR="00DE6ECB" w:rsidRDefault="008749F2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B89">
              <w:rPr>
                <w:rFonts w:ascii="Times New Roman" w:eastAsia="Times New Roman" w:hAnsi="Times New Roman" w:cs="Times New Roman"/>
                <w:sz w:val="26"/>
                <w:szCs w:val="26"/>
              </w:rPr>
              <w:t>-к</w:t>
            </w:r>
            <w:r w:rsidR="00FE5566" w:rsidRPr="00FC6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благоустроенных </w:t>
            </w:r>
            <w:r w:rsidR="00FE5566" w:rsidRPr="00FC6B89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  <w:r w:rsidRPr="00FC6B89">
              <w:rPr>
                <w:rFonts w:ascii="Times New Roman" w:hAnsi="Times New Roman" w:cs="Times New Roman"/>
                <w:sz w:val="26"/>
                <w:szCs w:val="26"/>
              </w:rPr>
              <w:t>, единиц;</w:t>
            </w:r>
          </w:p>
          <w:p w:rsidR="00A63002" w:rsidRPr="00A906AC" w:rsidRDefault="00A63002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906A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всоответствии с требованиямиутвержденных в муниципальном</w:t>
            </w:r>
          </w:p>
          <w:p w:rsidR="00A63002" w:rsidRPr="00A906AC" w:rsidRDefault="00A63002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906A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образовании правил благоустройства;</w:t>
            </w:r>
          </w:p>
          <w:p w:rsidR="00FC6B89" w:rsidRPr="00422011" w:rsidRDefault="00A63002" w:rsidP="00A630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906A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территорий,прилегающих к индивидуальным жилымдомам и нуждающихся вблагоустройстве, от общего количестватерриторий, прилегающих киндивидуальным жилым домам инуждающихся в благоустройстве, всоответствии с требованиямиутвержденных в муниципальномобразовании правил благоустройства</w:t>
            </w:r>
          </w:p>
        </w:tc>
      </w:tr>
      <w:tr w:rsidR="007B0E31" w:rsidRPr="00422011" w:rsidTr="00FC6B89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31" w:rsidRPr="008041EA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Default="007B0E31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01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7569D">
              <w:rPr>
                <w:rFonts w:ascii="Times New Roman" w:hAnsi="Times New Roman" w:cs="Times New Roman"/>
                <w:sz w:val="26"/>
                <w:szCs w:val="26"/>
              </w:rPr>
              <w:t>8-2022</w:t>
            </w:r>
            <w:r w:rsidRPr="004220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E6ECB" w:rsidRPr="004220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7569D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DE6ECB" w:rsidRPr="00422011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="00C7569D">
              <w:rPr>
                <w:rFonts w:ascii="Times New Roman" w:hAnsi="Times New Roman" w:cs="Times New Roman"/>
                <w:sz w:val="26"/>
                <w:szCs w:val="26"/>
              </w:rPr>
              <w:t>ов:</w:t>
            </w:r>
          </w:p>
          <w:p w:rsidR="00C7569D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этап - 2018 год;</w:t>
            </w:r>
          </w:p>
          <w:p w:rsidR="00C7569D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второй этап – 2019 год;</w:t>
            </w:r>
          </w:p>
          <w:p w:rsidR="00C7569D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третий этап – 2020 год;</w:t>
            </w:r>
          </w:p>
          <w:p w:rsidR="00C7569D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четвертый этап – 2021 год;</w:t>
            </w:r>
          </w:p>
          <w:p w:rsidR="00C7569D" w:rsidRPr="00422011" w:rsidRDefault="00C7569D" w:rsidP="00367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пятый этап – 2022 год</w:t>
            </w:r>
          </w:p>
        </w:tc>
      </w:tr>
      <w:tr w:rsidR="008041EA" w:rsidRPr="00422011" w:rsidTr="00FC6B8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EA" w:rsidRPr="008041EA" w:rsidRDefault="008041EA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EA" w:rsidRPr="00367CBF" w:rsidRDefault="008041EA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CB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в 201</w:t>
            </w:r>
            <w:r w:rsidR="00C7569D" w:rsidRPr="00367CBF">
              <w:rPr>
                <w:rFonts w:ascii="Times New Roman" w:hAnsi="Times New Roman" w:cs="Times New Roman"/>
                <w:sz w:val="26"/>
                <w:szCs w:val="26"/>
              </w:rPr>
              <w:t>8-2022</w:t>
            </w:r>
            <w:r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 w:rsidRPr="00367CBF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DE04E7">
              <w:rPr>
                <w:rFonts w:ascii="Times New Roman" w:hAnsi="Times New Roman" w:cs="Times New Roman"/>
                <w:sz w:val="26"/>
                <w:szCs w:val="26"/>
              </w:rPr>
              <w:t>69 993,70</w:t>
            </w:r>
            <w:r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8041EA" w:rsidRPr="00367CBF" w:rsidRDefault="002A2243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4 200,0</w:t>
            </w:r>
            <w:r w:rsidR="00C7569D"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="008041EA"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рублей –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Агаповского муниципального района</w:t>
            </w:r>
            <w:r w:rsidR="008041EA" w:rsidRPr="00367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41EA" w:rsidRPr="00422011" w:rsidRDefault="00DE04E7" w:rsidP="004F7B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65 793,70 </w:t>
            </w:r>
            <w:r w:rsidR="00C7569D" w:rsidRPr="00367CB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8041EA" w:rsidRPr="00367CBF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</w:t>
            </w:r>
            <w:r w:rsidR="00367CBF">
              <w:rPr>
                <w:rFonts w:ascii="Times New Roman" w:hAnsi="Times New Roman" w:cs="Times New Roman"/>
                <w:sz w:val="26"/>
                <w:szCs w:val="26"/>
              </w:rPr>
              <w:t>федеральный и областной бюджеты</w:t>
            </w:r>
          </w:p>
        </w:tc>
      </w:tr>
      <w:tr w:rsidR="008749F2" w:rsidRPr="00422011" w:rsidTr="00FC6B89">
        <w:trPr>
          <w:trHeight w:val="21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2" w:rsidRPr="008041EA" w:rsidRDefault="008749F2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1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8" w:rsidRPr="006D7E9A" w:rsidRDefault="00D65298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9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 в 201</w:t>
            </w:r>
            <w:r w:rsidR="00C7569D" w:rsidRPr="006D7E9A">
              <w:rPr>
                <w:rFonts w:ascii="Times New Roman" w:hAnsi="Times New Roman" w:cs="Times New Roman"/>
                <w:sz w:val="26"/>
                <w:szCs w:val="26"/>
              </w:rPr>
              <w:t>8-2022</w:t>
            </w:r>
            <w:r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 w:rsidRPr="006D7E9A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6D7E9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D4FCF" w:rsidRPr="006D7E9A" w:rsidRDefault="00424B11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9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D4FCF" w:rsidRPr="006D7E9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благоустроенных</w:t>
            </w:r>
            <w:r w:rsidR="00D34DB3"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</w:t>
            </w:r>
            <w:r w:rsidR="00FD4FCF"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D7E9A" w:rsidRPr="006D7E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379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D4FCF"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367CB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D4FCF" w:rsidRPr="006D7E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67C0" w:rsidRPr="006D7E9A" w:rsidRDefault="00D65298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-количество благоустроенных </w:t>
            </w:r>
            <w:r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территорий общего пользования – </w:t>
            </w:r>
            <w:r w:rsidR="006D7E9A" w:rsidRPr="006D7E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7C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7E9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FC6B89" w:rsidRPr="006D7E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6B89" w:rsidRPr="00422011" w:rsidRDefault="00A906AC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906A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</w:t>
            </w:r>
            <w:r w:rsidR="00A6300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ить 100%</w:t>
            </w:r>
            <w:r w:rsidRPr="00A906A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территорий,прилегающих к индивидуальным жилымдомам и нуждающихся вблагоустройстве, от общего количестватерриторий, прилегающих киндивидуальным жилым домам инуждающихся в благоустройстве, всоответствии с требованиямиутвержденных в муниципальномобразовании правил благоустройства</w:t>
            </w:r>
          </w:p>
        </w:tc>
      </w:tr>
    </w:tbl>
    <w:p w:rsidR="007B0E31" w:rsidRPr="00422011" w:rsidRDefault="007B0E31" w:rsidP="00DE7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437971" w:rsidRDefault="0043797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</w:p>
    <w:p w:rsidR="00A21831" w:rsidRPr="00C1246B" w:rsidRDefault="007B0E3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  <w:r w:rsidRPr="00C1246B">
        <w:rPr>
          <w:b/>
        </w:rPr>
        <w:t xml:space="preserve">Раздел 1. </w:t>
      </w:r>
      <w:r w:rsidR="00C1246B" w:rsidRPr="00C1246B">
        <w:rPr>
          <w:b/>
          <w:color w:val="000000"/>
          <w:lang w:bidi="ru-RU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C1246B" w:rsidRDefault="00C1246B" w:rsidP="00DE7FD1">
      <w:pPr>
        <w:pStyle w:val="ConsPlusNormal"/>
        <w:ind w:left="200"/>
        <w:jc w:val="both"/>
        <w:rPr>
          <w:rFonts w:ascii="Times New Roman" w:hAnsi="Times New Roman" w:cs="Times New Roman"/>
          <w:sz w:val="26"/>
          <w:szCs w:val="26"/>
        </w:rPr>
      </w:pPr>
    </w:p>
    <w:p w:rsidR="00767E42" w:rsidRPr="00422011" w:rsidRDefault="00767E42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22011">
        <w:rPr>
          <w:rFonts w:ascii="Times New Roman" w:hAnsi="Times New Roman" w:cs="Times New Roman"/>
          <w:sz w:val="26"/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</w:t>
      </w:r>
      <w:r w:rsidR="00437971">
        <w:rPr>
          <w:rFonts w:ascii="Times New Roman" w:hAnsi="Times New Roman" w:cs="Times New Roman"/>
          <w:sz w:val="26"/>
          <w:szCs w:val="26"/>
        </w:rPr>
        <w:t>Агаповского</w:t>
      </w:r>
      <w:r w:rsidRPr="00422011">
        <w:rPr>
          <w:rFonts w:ascii="Times New Roman" w:hAnsi="Times New Roman" w:cs="Times New Roman"/>
          <w:sz w:val="26"/>
          <w:szCs w:val="26"/>
        </w:rPr>
        <w:t xml:space="preserve"> муниципального района до 2020 года, приоритетами  муниципальной политики в области благоустройства является </w:t>
      </w:r>
      <w:r w:rsidRPr="00422011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515EBE" w:rsidRPr="00437971" w:rsidRDefault="00515EBE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  <w:r w:rsidRPr="00515EBE">
        <w:rPr>
          <w:rFonts w:ascii="Times New Roman" w:eastAsiaTheme="minorHAnsi" w:hAnsi="Times New Roman"/>
          <w:sz w:val="26"/>
          <w:szCs w:val="26"/>
          <w:lang w:eastAsia="en-US"/>
        </w:rPr>
        <w:t>На территории</w:t>
      </w:r>
      <w:r w:rsidR="00437971">
        <w:rPr>
          <w:rFonts w:ascii="Times New Roman" w:eastAsia="Times New Roman" w:hAnsi="Times New Roman"/>
          <w:sz w:val="26"/>
          <w:szCs w:val="26"/>
        </w:rPr>
        <w:t xml:space="preserve">Агаповского </w:t>
      </w:r>
      <w:r w:rsidR="00FC6B89">
        <w:rPr>
          <w:rFonts w:ascii="Times New Roman" w:eastAsia="Times New Roman" w:hAnsi="Times New Roman"/>
          <w:sz w:val="26"/>
          <w:szCs w:val="26"/>
        </w:rPr>
        <w:t>муниципального района</w:t>
      </w:r>
      <w:r w:rsidRPr="00515EBE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расположено </w:t>
      </w:r>
      <w:r w:rsidR="00437971">
        <w:rPr>
          <w:rFonts w:ascii="Times New Roman" w:eastAsiaTheme="minorHAnsi" w:hAnsi="Times New Roman"/>
          <w:sz w:val="26"/>
          <w:szCs w:val="26"/>
          <w:lang w:eastAsia="en-US"/>
        </w:rPr>
        <w:t>47</w:t>
      </w:r>
      <w:r w:rsidRPr="00515EB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населенныхпункт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515EB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B10F33">
        <w:rPr>
          <w:rFonts w:ascii="Times New Roman" w:eastAsiaTheme="minorHAnsi" w:hAnsi="Times New Roman"/>
          <w:sz w:val="26"/>
          <w:szCs w:val="26"/>
          <w:lang w:eastAsia="en-US"/>
        </w:rPr>
        <w:t xml:space="preserve">из которых </w:t>
      </w:r>
      <w:r w:rsidR="00B10F33" w:rsidRPr="00B10F33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B10F33">
        <w:rPr>
          <w:rFonts w:ascii="Times New Roman" w:eastAsiaTheme="minorHAnsi" w:hAnsi="Times New Roman"/>
          <w:sz w:val="26"/>
          <w:szCs w:val="26"/>
          <w:lang w:eastAsia="en-US"/>
        </w:rPr>
        <w:t>населенны</w:t>
      </w:r>
      <w:r w:rsidR="006D7E9A" w:rsidRPr="00B10F33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B10F33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6D7E9A" w:rsidRPr="00B10F33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Pr="00B10F33">
        <w:rPr>
          <w:rFonts w:ascii="Times New Roman" w:eastAsiaTheme="minorHAnsi" w:hAnsi="Times New Roman"/>
          <w:sz w:val="26"/>
          <w:szCs w:val="26"/>
          <w:lang w:eastAsia="en-US"/>
        </w:rPr>
        <w:t>с численностью населения более1000 человек.</w:t>
      </w:r>
    </w:p>
    <w:p w:rsidR="00B10F33" w:rsidRPr="00B10F33" w:rsidRDefault="00515EBE" w:rsidP="00B10F33">
      <w:pPr>
        <w:pStyle w:val="af"/>
        <w:suppressAutoHyphens w:val="0"/>
        <w:ind w:firstLine="709"/>
        <w:jc w:val="both"/>
        <w:rPr>
          <w:sz w:val="26"/>
          <w:szCs w:val="26"/>
        </w:rPr>
      </w:pPr>
      <w:r w:rsidRPr="00B10F33">
        <w:rPr>
          <w:rFonts w:eastAsiaTheme="minorHAnsi"/>
          <w:sz w:val="26"/>
          <w:szCs w:val="26"/>
          <w:lang w:eastAsia="en-US"/>
        </w:rPr>
        <w:t xml:space="preserve">Площадь земель на территории </w:t>
      </w:r>
      <w:r w:rsidR="00437971" w:rsidRPr="00B10F33">
        <w:rPr>
          <w:rFonts w:eastAsia="Times New Roman"/>
          <w:sz w:val="26"/>
          <w:szCs w:val="26"/>
        </w:rPr>
        <w:t xml:space="preserve">Агаповского </w:t>
      </w:r>
      <w:r w:rsidR="00FC6B89" w:rsidRPr="00B10F33">
        <w:rPr>
          <w:rFonts w:eastAsia="Times New Roman"/>
          <w:sz w:val="26"/>
          <w:szCs w:val="26"/>
        </w:rPr>
        <w:t>муниципального района</w:t>
      </w:r>
      <w:r w:rsidRPr="00B10F33">
        <w:rPr>
          <w:rFonts w:eastAsiaTheme="minorHAnsi"/>
          <w:sz w:val="26"/>
          <w:szCs w:val="26"/>
          <w:lang w:eastAsia="en-US"/>
        </w:rPr>
        <w:t xml:space="preserve">составляет </w:t>
      </w:r>
      <w:r w:rsidR="00437971" w:rsidRPr="00B10F33">
        <w:rPr>
          <w:rFonts w:eastAsiaTheme="minorHAnsi"/>
          <w:sz w:val="26"/>
          <w:szCs w:val="26"/>
          <w:lang w:eastAsia="en-US"/>
        </w:rPr>
        <w:t xml:space="preserve">260,4 </w:t>
      </w:r>
      <w:r w:rsidRPr="00B10F33">
        <w:rPr>
          <w:rFonts w:eastAsiaTheme="minorHAnsi"/>
          <w:sz w:val="26"/>
          <w:szCs w:val="26"/>
          <w:lang w:eastAsia="en-US"/>
        </w:rPr>
        <w:t xml:space="preserve">тыс. гектаров, из которых </w:t>
      </w:r>
      <w:r w:rsidR="00B10F33" w:rsidRPr="00B10F33">
        <w:rPr>
          <w:rFonts w:eastAsiaTheme="minorHAnsi"/>
          <w:sz w:val="26"/>
          <w:szCs w:val="26"/>
          <w:lang w:eastAsia="en-US"/>
        </w:rPr>
        <w:t>132,6</w:t>
      </w:r>
      <w:r w:rsidRPr="00B10F33">
        <w:rPr>
          <w:rFonts w:eastAsiaTheme="minorHAnsi"/>
          <w:sz w:val="26"/>
          <w:szCs w:val="26"/>
          <w:lang w:eastAsia="en-US"/>
        </w:rPr>
        <w:t>тыс. гектаров (</w:t>
      </w:r>
      <w:r w:rsidR="00B10F33" w:rsidRPr="00B10F33">
        <w:rPr>
          <w:rFonts w:eastAsiaTheme="minorHAnsi"/>
          <w:sz w:val="26"/>
          <w:szCs w:val="26"/>
          <w:lang w:eastAsia="en-US"/>
        </w:rPr>
        <w:t>46</w:t>
      </w:r>
      <w:r w:rsidRPr="00B10F33">
        <w:rPr>
          <w:rFonts w:eastAsiaTheme="minorHAnsi"/>
          <w:sz w:val="26"/>
          <w:szCs w:val="26"/>
          <w:lang w:eastAsia="en-US"/>
        </w:rPr>
        <w:t xml:space="preserve"> процент</w:t>
      </w:r>
      <w:r w:rsidR="00703221" w:rsidRPr="00B10F33">
        <w:rPr>
          <w:rFonts w:eastAsiaTheme="minorHAnsi"/>
          <w:sz w:val="26"/>
          <w:szCs w:val="26"/>
          <w:lang w:eastAsia="en-US"/>
        </w:rPr>
        <w:t>ов</w:t>
      </w:r>
      <w:r w:rsidRPr="00B10F33">
        <w:rPr>
          <w:rFonts w:eastAsiaTheme="minorHAnsi"/>
          <w:sz w:val="26"/>
          <w:szCs w:val="26"/>
          <w:lang w:eastAsia="en-US"/>
        </w:rPr>
        <w:t>) составляют застроенные территории,</w:t>
      </w:r>
      <w:r w:rsidR="00B10F33" w:rsidRPr="00B10F33">
        <w:rPr>
          <w:rFonts w:eastAsiaTheme="minorHAnsi"/>
          <w:sz w:val="26"/>
          <w:szCs w:val="26"/>
          <w:lang w:eastAsia="en-US"/>
        </w:rPr>
        <w:t xml:space="preserve"> 54,9</w:t>
      </w:r>
      <w:r w:rsidRPr="00B10F33">
        <w:rPr>
          <w:rFonts w:eastAsiaTheme="minorHAnsi"/>
          <w:sz w:val="26"/>
          <w:szCs w:val="26"/>
          <w:lang w:eastAsia="en-US"/>
        </w:rPr>
        <w:t xml:space="preserve"> гектар</w:t>
      </w:r>
      <w:r w:rsidR="00703221" w:rsidRPr="00B10F33">
        <w:rPr>
          <w:rFonts w:eastAsiaTheme="minorHAnsi"/>
          <w:sz w:val="26"/>
          <w:szCs w:val="26"/>
          <w:lang w:eastAsia="en-US"/>
        </w:rPr>
        <w:t>ов</w:t>
      </w:r>
      <w:r w:rsidRPr="00B10F33">
        <w:rPr>
          <w:rFonts w:eastAsiaTheme="minorHAnsi"/>
          <w:sz w:val="26"/>
          <w:szCs w:val="26"/>
          <w:lang w:eastAsia="en-US"/>
        </w:rPr>
        <w:t xml:space="preserve"> – зеленые насаждения, </w:t>
      </w:r>
      <w:r w:rsidR="00B10F33" w:rsidRPr="00B10F33">
        <w:rPr>
          <w:rFonts w:eastAsiaTheme="minorHAnsi"/>
          <w:sz w:val="26"/>
          <w:szCs w:val="26"/>
          <w:lang w:eastAsia="en-US"/>
        </w:rPr>
        <w:t>(</w:t>
      </w:r>
      <w:r w:rsidRPr="00B10F33">
        <w:rPr>
          <w:rFonts w:eastAsiaTheme="minorHAnsi"/>
          <w:sz w:val="26"/>
          <w:szCs w:val="26"/>
          <w:lang w:eastAsia="en-US"/>
        </w:rPr>
        <w:t>в том числе</w:t>
      </w:r>
      <w:r w:rsidR="00B10F33" w:rsidRPr="00B10F33">
        <w:rPr>
          <w:rFonts w:eastAsiaTheme="minorHAnsi"/>
          <w:sz w:val="26"/>
          <w:szCs w:val="26"/>
          <w:lang w:eastAsia="en-US"/>
        </w:rPr>
        <w:t xml:space="preserve"> парки и скверы)</w:t>
      </w:r>
      <w:r w:rsidRPr="00B10F33">
        <w:rPr>
          <w:rFonts w:eastAsiaTheme="minorHAnsi"/>
          <w:sz w:val="26"/>
          <w:szCs w:val="26"/>
          <w:lang w:eastAsia="en-US"/>
        </w:rPr>
        <w:t xml:space="preserve">. </w:t>
      </w:r>
      <w:r w:rsidR="00B10F33" w:rsidRPr="00B10F33">
        <w:rPr>
          <w:sz w:val="26"/>
          <w:szCs w:val="26"/>
        </w:rPr>
        <w:t>Протяжённость дорог на территории Агаповского муниципального района - 368,65 км из них:</w:t>
      </w:r>
    </w:p>
    <w:p w:rsidR="00B10F33" w:rsidRPr="00B10F33" w:rsidRDefault="00B10F33" w:rsidP="00B10F33">
      <w:pPr>
        <w:pStyle w:val="af"/>
        <w:suppressAutoHyphens w:val="0"/>
        <w:ind w:firstLine="709"/>
        <w:jc w:val="both"/>
        <w:rPr>
          <w:sz w:val="26"/>
          <w:szCs w:val="26"/>
        </w:rPr>
      </w:pPr>
      <w:r w:rsidRPr="00B10F33">
        <w:rPr>
          <w:sz w:val="26"/>
          <w:szCs w:val="26"/>
        </w:rPr>
        <w:t>- 79,25 км - автодороги с асфальтобетонным покрытием;</w:t>
      </w:r>
    </w:p>
    <w:p w:rsidR="00B10F33" w:rsidRPr="00B10F33" w:rsidRDefault="00B10F33" w:rsidP="00B10F33">
      <w:pPr>
        <w:pStyle w:val="af"/>
        <w:suppressAutoHyphens w:val="0"/>
        <w:ind w:firstLine="709"/>
        <w:jc w:val="both"/>
        <w:rPr>
          <w:sz w:val="26"/>
          <w:szCs w:val="26"/>
        </w:rPr>
      </w:pPr>
      <w:r w:rsidRPr="00B10F33">
        <w:rPr>
          <w:sz w:val="26"/>
          <w:szCs w:val="26"/>
        </w:rPr>
        <w:t>- 139,9 км – автодороги со щебеночным покрытием;</w:t>
      </w:r>
    </w:p>
    <w:p w:rsidR="00B10F33" w:rsidRPr="00B10F33" w:rsidRDefault="00B10F33" w:rsidP="00B10F33">
      <w:pPr>
        <w:pStyle w:val="af"/>
        <w:suppressAutoHyphens w:val="0"/>
        <w:ind w:firstLine="709"/>
        <w:jc w:val="both"/>
        <w:rPr>
          <w:sz w:val="26"/>
          <w:szCs w:val="26"/>
        </w:rPr>
      </w:pPr>
      <w:r w:rsidRPr="00B10F33">
        <w:rPr>
          <w:sz w:val="26"/>
          <w:szCs w:val="26"/>
        </w:rPr>
        <w:t>- 149,5 км - грунтовые автодороги.</w:t>
      </w:r>
    </w:p>
    <w:p w:rsidR="00532672" w:rsidRPr="00DA0231" w:rsidRDefault="00532672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4E7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B10F33" w:rsidRPr="00DE04E7">
        <w:rPr>
          <w:rFonts w:ascii="Times New Roman" w:hAnsi="Times New Roman"/>
          <w:sz w:val="26"/>
          <w:szCs w:val="26"/>
        </w:rPr>
        <w:t>Агаповском</w:t>
      </w:r>
      <w:proofErr w:type="spellEnd"/>
      <w:r w:rsidRPr="00DE04E7">
        <w:rPr>
          <w:rFonts w:ascii="Times New Roman" w:hAnsi="Times New Roman"/>
          <w:sz w:val="26"/>
          <w:szCs w:val="26"/>
        </w:rPr>
        <w:t xml:space="preserve"> муниципальном районе по состоянию на 01.08.2017 насчитывается 153 многоквартирных дома, общее количество дворовых территорий составляет </w:t>
      </w:r>
      <w:r w:rsidR="006D7E9A" w:rsidRPr="00DE04E7">
        <w:rPr>
          <w:rFonts w:ascii="Times New Roman" w:hAnsi="Times New Roman"/>
          <w:sz w:val="26"/>
          <w:szCs w:val="26"/>
        </w:rPr>
        <w:t>7</w:t>
      </w:r>
      <w:r w:rsidR="00086661" w:rsidRPr="00DE04E7">
        <w:rPr>
          <w:rFonts w:ascii="Times New Roman" w:hAnsi="Times New Roman"/>
          <w:sz w:val="26"/>
          <w:szCs w:val="26"/>
        </w:rPr>
        <w:t>4</w:t>
      </w:r>
      <w:r w:rsidRPr="00DE04E7">
        <w:rPr>
          <w:rFonts w:ascii="Times New Roman" w:hAnsi="Times New Roman"/>
          <w:sz w:val="26"/>
          <w:szCs w:val="26"/>
        </w:rPr>
        <w:t xml:space="preserve"> ед.</w:t>
      </w:r>
      <w:r w:rsidRPr="002D6D5E">
        <w:rPr>
          <w:rFonts w:ascii="Times New Roman" w:hAnsi="Times New Roman"/>
          <w:sz w:val="26"/>
          <w:szCs w:val="26"/>
        </w:rPr>
        <w:t xml:space="preserve">площадью </w:t>
      </w:r>
      <w:r w:rsidR="00000AEC" w:rsidRPr="002D6D5E">
        <w:rPr>
          <w:rFonts w:ascii="Times New Roman" w:hAnsi="Times New Roman"/>
          <w:sz w:val="26"/>
          <w:szCs w:val="26"/>
        </w:rPr>
        <w:t>117,7 тыс. м²</w:t>
      </w:r>
      <w:r w:rsidR="00D35F9F">
        <w:rPr>
          <w:rFonts w:ascii="Times New Roman" w:hAnsi="Times New Roman"/>
          <w:sz w:val="26"/>
          <w:szCs w:val="26"/>
        </w:rPr>
        <w:t xml:space="preserve"> </w:t>
      </w:r>
      <w:r w:rsidRPr="00DA0231">
        <w:rPr>
          <w:rFonts w:ascii="Times New Roman" w:eastAsiaTheme="minorHAnsi" w:hAnsi="Times New Roman"/>
          <w:sz w:val="26"/>
          <w:szCs w:val="26"/>
          <w:lang w:eastAsia="en-US"/>
        </w:rPr>
        <w:t>В 2017 году в</w:t>
      </w:r>
      <w:r w:rsidR="00580FB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="00DA0231" w:rsidRPr="00DA0231">
        <w:rPr>
          <w:rFonts w:ascii="Times New Roman" w:eastAsiaTheme="minorHAnsi" w:hAnsi="Times New Roman"/>
          <w:sz w:val="26"/>
          <w:szCs w:val="26"/>
          <w:lang w:eastAsia="en-US"/>
        </w:rPr>
        <w:t>Агаповском</w:t>
      </w:r>
      <w:proofErr w:type="spellEnd"/>
      <w:r w:rsidR="00580FB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0231">
        <w:rPr>
          <w:rFonts w:ascii="Times New Roman" w:eastAsiaTheme="minorHAnsi" w:hAnsi="Times New Roman"/>
          <w:sz w:val="26"/>
          <w:szCs w:val="26"/>
          <w:lang w:eastAsia="en-US"/>
        </w:rPr>
        <w:t>муниципальном районе на территории</w:t>
      </w:r>
      <w:r w:rsidR="00580FB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0231">
        <w:rPr>
          <w:rFonts w:ascii="Times New Roman" w:eastAsiaTheme="minorHAnsi" w:hAnsi="Times New Roman"/>
          <w:sz w:val="26"/>
          <w:szCs w:val="26"/>
          <w:lang w:eastAsia="en-US"/>
        </w:rPr>
        <w:t>в рамках муниципальной программы«Формирование современной городской среды на 2017 год» годы началась реализация мероприятий по благоустройству дворовыхтерриторий многоквартирных домов итерриторий общественного пользования.В рамках программных мероприятий благоустро</w:t>
      </w:r>
      <w:r w:rsidR="00B947D2" w:rsidRPr="00DA0231">
        <w:rPr>
          <w:rFonts w:ascii="Times New Roman" w:eastAsiaTheme="minorHAnsi" w:hAnsi="Times New Roman"/>
          <w:sz w:val="26"/>
          <w:szCs w:val="26"/>
          <w:lang w:eastAsia="en-US"/>
        </w:rPr>
        <w:t>ена</w:t>
      </w:r>
      <w:r w:rsidR="00DA0231" w:rsidRPr="00DA0231">
        <w:rPr>
          <w:rFonts w:ascii="Times New Roman" w:eastAsiaTheme="minorHAnsi" w:hAnsi="Times New Roman"/>
          <w:sz w:val="26"/>
          <w:szCs w:val="26"/>
          <w:lang w:eastAsia="en-US"/>
        </w:rPr>
        <w:t xml:space="preserve">6 Парков </w:t>
      </w:r>
      <w:r w:rsidRPr="00DA0231">
        <w:rPr>
          <w:rFonts w:ascii="Times New Roman" w:eastAsiaTheme="minorHAnsi" w:hAnsi="Times New Roman"/>
          <w:sz w:val="26"/>
          <w:szCs w:val="26"/>
          <w:lang w:eastAsia="en-US"/>
        </w:rPr>
        <w:t xml:space="preserve">и </w:t>
      </w:r>
      <w:r w:rsidRPr="00DA0231">
        <w:rPr>
          <w:rFonts w:ascii="Times New Roman" w:hAnsi="Times New Roman"/>
          <w:sz w:val="26"/>
          <w:szCs w:val="26"/>
        </w:rPr>
        <w:t>комплексно благоустро</w:t>
      </w:r>
      <w:r w:rsidR="00B947D2" w:rsidRPr="00DA0231">
        <w:rPr>
          <w:rFonts w:ascii="Times New Roman" w:hAnsi="Times New Roman"/>
          <w:sz w:val="26"/>
          <w:szCs w:val="26"/>
        </w:rPr>
        <w:t>ена</w:t>
      </w:r>
      <w:r w:rsidR="00DA0231" w:rsidRPr="00DA0231">
        <w:rPr>
          <w:rFonts w:ascii="Times New Roman" w:hAnsi="Times New Roman"/>
          <w:sz w:val="26"/>
          <w:szCs w:val="26"/>
        </w:rPr>
        <w:t xml:space="preserve"> 21</w:t>
      </w:r>
      <w:r w:rsidRPr="00DA0231">
        <w:rPr>
          <w:rFonts w:ascii="Times New Roman" w:hAnsi="Times New Roman"/>
          <w:sz w:val="26"/>
          <w:szCs w:val="26"/>
        </w:rPr>
        <w:t xml:space="preserve"> дворов</w:t>
      </w:r>
      <w:r w:rsidR="00B947D2" w:rsidRPr="00DA0231">
        <w:rPr>
          <w:rFonts w:ascii="Times New Roman" w:hAnsi="Times New Roman"/>
          <w:sz w:val="26"/>
          <w:szCs w:val="26"/>
        </w:rPr>
        <w:t>ая</w:t>
      </w:r>
      <w:r w:rsidRPr="00DA0231">
        <w:rPr>
          <w:rFonts w:ascii="Times New Roman" w:hAnsi="Times New Roman"/>
          <w:sz w:val="26"/>
          <w:szCs w:val="26"/>
        </w:rPr>
        <w:t xml:space="preserve"> территори</w:t>
      </w:r>
      <w:r w:rsidR="00B947D2" w:rsidRPr="00DA0231">
        <w:rPr>
          <w:rFonts w:ascii="Times New Roman" w:hAnsi="Times New Roman"/>
          <w:sz w:val="26"/>
          <w:szCs w:val="26"/>
        </w:rPr>
        <w:t>я</w:t>
      </w:r>
      <w:r w:rsidRPr="00DA0231">
        <w:rPr>
          <w:rFonts w:ascii="Times New Roman" w:hAnsi="Times New Roman"/>
          <w:sz w:val="26"/>
          <w:szCs w:val="26"/>
        </w:rPr>
        <w:t>отремонтирова</w:t>
      </w:r>
      <w:r w:rsidR="00B947D2" w:rsidRPr="00DA0231">
        <w:rPr>
          <w:rFonts w:ascii="Times New Roman" w:hAnsi="Times New Roman"/>
          <w:sz w:val="26"/>
          <w:szCs w:val="26"/>
        </w:rPr>
        <w:t>ны</w:t>
      </w:r>
      <w:r w:rsidRPr="00DA0231">
        <w:rPr>
          <w:rFonts w:ascii="Times New Roman" w:hAnsi="Times New Roman"/>
          <w:sz w:val="26"/>
          <w:szCs w:val="26"/>
        </w:rPr>
        <w:t xml:space="preserve"> дворовые проезды и тротуары, оборудова</w:t>
      </w:r>
      <w:r w:rsidR="00B947D2" w:rsidRPr="00DA0231">
        <w:rPr>
          <w:rFonts w:ascii="Times New Roman" w:hAnsi="Times New Roman"/>
          <w:sz w:val="26"/>
          <w:szCs w:val="26"/>
        </w:rPr>
        <w:t>ны</w:t>
      </w:r>
      <w:r w:rsidRPr="00DA0231">
        <w:rPr>
          <w:rFonts w:ascii="Times New Roman" w:hAnsi="Times New Roman"/>
          <w:sz w:val="26"/>
          <w:szCs w:val="26"/>
        </w:rPr>
        <w:t xml:space="preserve"> парковки, установ</w:t>
      </w:r>
      <w:r w:rsidR="00B947D2" w:rsidRPr="00DA0231">
        <w:rPr>
          <w:rFonts w:ascii="Times New Roman" w:hAnsi="Times New Roman"/>
          <w:sz w:val="26"/>
          <w:szCs w:val="26"/>
        </w:rPr>
        <w:t>лены</w:t>
      </w:r>
      <w:r w:rsidRPr="00DA0231">
        <w:rPr>
          <w:rFonts w:ascii="Times New Roman" w:hAnsi="Times New Roman"/>
          <w:sz w:val="26"/>
          <w:szCs w:val="26"/>
        </w:rPr>
        <w:t xml:space="preserve"> урны и скамейки, оборудова</w:t>
      </w:r>
      <w:r w:rsidR="00B947D2" w:rsidRPr="00DA0231">
        <w:rPr>
          <w:rFonts w:ascii="Times New Roman" w:hAnsi="Times New Roman"/>
          <w:sz w:val="26"/>
          <w:szCs w:val="26"/>
        </w:rPr>
        <w:t>ны</w:t>
      </w:r>
      <w:r w:rsidRPr="00DA0231">
        <w:rPr>
          <w:rFonts w:ascii="Times New Roman" w:hAnsi="Times New Roman"/>
          <w:sz w:val="26"/>
          <w:szCs w:val="26"/>
        </w:rPr>
        <w:t xml:space="preserve"> детск</w:t>
      </w:r>
      <w:r w:rsidR="00B947D2" w:rsidRPr="00DA0231">
        <w:rPr>
          <w:rFonts w:ascii="Times New Roman" w:hAnsi="Times New Roman"/>
          <w:sz w:val="26"/>
          <w:szCs w:val="26"/>
        </w:rPr>
        <w:t>ая</w:t>
      </w:r>
      <w:r w:rsidRPr="00DA0231">
        <w:rPr>
          <w:rFonts w:ascii="Times New Roman" w:hAnsi="Times New Roman"/>
          <w:sz w:val="26"/>
          <w:szCs w:val="26"/>
        </w:rPr>
        <w:t xml:space="preserve"> и спортивн</w:t>
      </w:r>
      <w:r w:rsidR="00B947D2" w:rsidRPr="00DA0231">
        <w:rPr>
          <w:rFonts w:ascii="Times New Roman" w:hAnsi="Times New Roman"/>
          <w:sz w:val="26"/>
          <w:szCs w:val="26"/>
        </w:rPr>
        <w:t>ая</w:t>
      </w:r>
      <w:r w:rsidRPr="00DA0231">
        <w:rPr>
          <w:rFonts w:ascii="Times New Roman" w:hAnsi="Times New Roman"/>
          <w:sz w:val="26"/>
          <w:szCs w:val="26"/>
        </w:rPr>
        <w:t xml:space="preserve"> площадки и т.д.</w:t>
      </w:r>
    </w:p>
    <w:p w:rsidR="00532672" w:rsidRPr="00023152" w:rsidRDefault="00532672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23152">
        <w:rPr>
          <w:rFonts w:ascii="Times New Roman" w:hAnsi="Times New Roman"/>
          <w:sz w:val="26"/>
          <w:szCs w:val="26"/>
        </w:rPr>
        <w:t>Однако решены не все пробле</w:t>
      </w:r>
      <w:r w:rsidR="00DA0231" w:rsidRPr="00023152">
        <w:rPr>
          <w:rFonts w:ascii="Times New Roman" w:hAnsi="Times New Roman"/>
          <w:sz w:val="26"/>
          <w:szCs w:val="26"/>
        </w:rPr>
        <w:t xml:space="preserve">мы благоустройства. В </w:t>
      </w:r>
      <w:proofErr w:type="spellStart"/>
      <w:r w:rsidR="00DA0231" w:rsidRPr="00023152">
        <w:rPr>
          <w:rFonts w:ascii="Times New Roman" w:hAnsi="Times New Roman"/>
          <w:sz w:val="26"/>
          <w:szCs w:val="26"/>
        </w:rPr>
        <w:t>Агаповском</w:t>
      </w:r>
      <w:proofErr w:type="spellEnd"/>
      <w:r w:rsidRPr="00023152">
        <w:rPr>
          <w:rFonts w:ascii="Times New Roman" w:hAnsi="Times New Roman"/>
          <w:sz w:val="26"/>
          <w:szCs w:val="26"/>
        </w:rPr>
        <w:t xml:space="preserve"> муниципальном районе имеется ряд проблем, требующих комплексного решения и надлежащего финансирования: низкий уровень общего благоустройства дворовых территорий, низкий уровень экономической привлекательности общественных территорий.</w:t>
      </w:r>
    </w:p>
    <w:p w:rsidR="00532672" w:rsidRPr="00023152" w:rsidRDefault="00DA73FA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3152">
        <w:rPr>
          <w:rFonts w:ascii="Times New Roman" w:eastAsia="Times New Roman" w:hAnsi="Times New Roman"/>
          <w:sz w:val="26"/>
          <w:szCs w:val="26"/>
        </w:rPr>
        <w:t xml:space="preserve">Анализ обеспеченности дворов элементами внешнего благоустройства показал, что уровень их комфортности не отвечает современным требованиям жителей </w:t>
      </w:r>
      <w:r w:rsidR="00532672" w:rsidRPr="00023152">
        <w:rPr>
          <w:rFonts w:ascii="Times New Roman" w:eastAsia="Times New Roman" w:hAnsi="Times New Roman"/>
          <w:sz w:val="26"/>
          <w:szCs w:val="26"/>
        </w:rPr>
        <w:t>района</w:t>
      </w:r>
      <w:r w:rsidRPr="00023152">
        <w:rPr>
          <w:rFonts w:ascii="Times New Roman" w:eastAsia="Times New Roman" w:hAnsi="Times New Roman"/>
          <w:sz w:val="26"/>
          <w:szCs w:val="26"/>
        </w:rPr>
        <w:t xml:space="preserve">. </w:t>
      </w:r>
      <w:r w:rsidR="00532672" w:rsidRPr="00023152">
        <w:rPr>
          <w:rFonts w:ascii="Times New Roman" w:hAnsi="Times New Roman"/>
          <w:sz w:val="26"/>
          <w:szCs w:val="26"/>
        </w:rPr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532672" w:rsidRPr="00023152" w:rsidRDefault="00532672" w:rsidP="00532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152">
        <w:rPr>
          <w:rFonts w:ascii="Times New Roman" w:hAnsi="Times New Roman" w:cs="Times New Roman"/>
          <w:sz w:val="26"/>
          <w:szCs w:val="26"/>
        </w:rPr>
        <w:t xml:space="preserve">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 и озеленения, оборудование автомобильных (гостевых) парковок. </w:t>
      </w:r>
    </w:p>
    <w:p w:rsidR="00532672" w:rsidRPr="00023152" w:rsidRDefault="00532672" w:rsidP="00532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152">
        <w:rPr>
          <w:rFonts w:ascii="Times New Roman" w:hAnsi="Times New Roman" w:cs="Times New Roman"/>
          <w:sz w:val="26"/>
          <w:szCs w:val="26"/>
        </w:rPr>
        <w:t xml:space="preserve"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</w:t>
      </w:r>
      <w:r w:rsidRPr="00023152">
        <w:rPr>
          <w:rFonts w:ascii="Times New Roman" w:hAnsi="Times New Roman" w:cs="Times New Roman"/>
          <w:sz w:val="26"/>
          <w:szCs w:val="26"/>
        </w:rPr>
        <w:lastRenderedPageBreak/>
        <w:t xml:space="preserve">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532672" w:rsidRPr="00601C86" w:rsidRDefault="00532672" w:rsidP="00532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C86">
        <w:rPr>
          <w:rFonts w:ascii="Times New Roman" w:hAnsi="Times New Roman" w:cs="Times New Roman"/>
          <w:sz w:val="26"/>
          <w:szCs w:val="26"/>
        </w:rPr>
        <w:t xml:space="preserve">Комплексное решение проблемы будет способствовать повышению уровня комфортного проживания граждан. При этом проведение мероприятий по благоустройству территорий </w:t>
      </w:r>
      <w:r w:rsidR="00601C86" w:rsidRPr="00601C86">
        <w:rPr>
          <w:rFonts w:ascii="Times New Roman" w:hAnsi="Times New Roman" w:cs="Times New Roman"/>
          <w:sz w:val="26"/>
          <w:szCs w:val="26"/>
        </w:rPr>
        <w:t>Агаповского</w:t>
      </w:r>
      <w:r w:rsidRPr="00601C86">
        <w:rPr>
          <w:rFonts w:ascii="Times New Roman" w:hAnsi="Times New Roman" w:cs="Times New Roman"/>
          <w:sz w:val="26"/>
          <w:szCs w:val="26"/>
        </w:rPr>
        <w:t xml:space="preserve"> муниципального района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32672" w:rsidRPr="00601C86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C86">
        <w:rPr>
          <w:rFonts w:ascii="Times New Roman" w:hAnsi="Times New Roman"/>
          <w:sz w:val="26"/>
          <w:szCs w:val="26"/>
        </w:rPr>
        <w:t>Муниципальная программа «Формирование современной городской среды</w:t>
      </w:r>
      <w:r w:rsidR="003B4487" w:rsidRPr="00601C86">
        <w:rPr>
          <w:rFonts w:ascii="Times New Roman" w:hAnsi="Times New Roman"/>
          <w:sz w:val="26"/>
          <w:szCs w:val="26"/>
        </w:rPr>
        <w:t xml:space="preserve"> на территории </w:t>
      </w:r>
      <w:r w:rsidR="00580FB2">
        <w:rPr>
          <w:rFonts w:ascii="Times New Roman" w:hAnsi="Times New Roman"/>
          <w:sz w:val="26"/>
          <w:szCs w:val="26"/>
        </w:rPr>
        <w:t>Агаповского</w:t>
      </w:r>
      <w:r w:rsidR="003B4487" w:rsidRPr="00601C8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01C86">
        <w:rPr>
          <w:rFonts w:ascii="Times New Roman" w:hAnsi="Times New Roman"/>
          <w:sz w:val="26"/>
          <w:szCs w:val="26"/>
        </w:rPr>
        <w:t xml:space="preserve"> на 2018-2022 годы»</w:t>
      </w:r>
      <w:r w:rsidR="00E4378F" w:rsidRPr="00601C86">
        <w:rPr>
          <w:rFonts w:ascii="Times New Roman" w:hAnsi="Times New Roman"/>
          <w:sz w:val="26"/>
          <w:szCs w:val="26"/>
        </w:rPr>
        <w:t>, (далее – Программа),</w:t>
      </w:r>
      <w:r w:rsidRPr="00601C86">
        <w:rPr>
          <w:rFonts w:ascii="Times New Roman" w:hAnsi="Times New Roman"/>
          <w:sz w:val="26"/>
          <w:szCs w:val="26"/>
        </w:rPr>
        <w:t xml:space="preserve"> предусматривает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подпунктом «г»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580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1C86">
        <w:rPr>
          <w:rFonts w:ascii="Times New Roman" w:hAnsi="Times New Roman"/>
          <w:sz w:val="26"/>
          <w:szCs w:val="26"/>
        </w:rPr>
        <w:t>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169).</w:t>
      </w:r>
      <w:proofErr w:type="gramEnd"/>
      <w:r w:rsidRPr="00601C86">
        <w:rPr>
          <w:rFonts w:ascii="Times New Roman" w:hAnsi="Times New Roman"/>
          <w:sz w:val="26"/>
          <w:szCs w:val="26"/>
        </w:rPr>
        <w:t xml:space="preserve"> Физическое состояние дворовой и общественной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</w:t>
      </w:r>
      <w:r w:rsidR="000C415E" w:rsidRPr="00601C86">
        <w:rPr>
          <w:rFonts w:ascii="Times New Roman" w:hAnsi="Times New Roman"/>
          <w:sz w:val="26"/>
          <w:szCs w:val="26"/>
        </w:rPr>
        <w:t>приказом Министерства строительства и инфраструктуры Челябинской области от 14.06.2017 г. №87/1</w:t>
      </w:r>
      <w:r w:rsidRPr="00601C86">
        <w:rPr>
          <w:rFonts w:ascii="Times New Roman" w:hAnsi="Times New Roman"/>
          <w:sz w:val="26"/>
          <w:szCs w:val="26"/>
        </w:rPr>
        <w:t xml:space="preserve"> и содержащемся в государственной программе </w:t>
      </w:r>
      <w:r w:rsidR="000C415E" w:rsidRPr="00601C86">
        <w:rPr>
          <w:rFonts w:ascii="Times New Roman" w:hAnsi="Times New Roman"/>
          <w:sz w:val="26"/>
          <w:szCs w:val="26"/>
        </w:rPr>
        <w:t xml:space="preserve">Челябинской области «Благоустройство населенных пунктов Челябинской области </w:t>
      </w:r>
      <w:r w:rsidRPr="00601C86">
        <w:rPr>
          <w:rFonts w:ascii="Times New Roman" w:hAnsi="Times New Roman"/>
          <w:sz w:val="26"/>
          <w:szCs w:val="26"/>
        </w:rPr>
        <w:t>на 2018-2022 годы</w:t>
      </w:r>
      <w:r w:rsidR="000C415E" w:rsidRPr="00601C86">
        <w:rPr>
          <w:rFonts w:ascii="Times New Roman" w:hAnsi="Times New Roman"/>
          <w:sz w:val="26"/>
          <w:szCs w:val="26"/>
        </w:rPr>
        <w:t>»</w:t>
      </w:r>
      <w:r w:rsidRPr="00601C86">
        <w:rPr>
          <w:rFonts w:ascii="Times New Roman" w:hAnsi="Times New Roman"/>
          <w:sz w:val="26"/>
          <w:szCs w:val="26"/>
        </w:rPr>
        <w:t>. Включение в Программу дворовой территории без решения заинтересованных лиц не допускается. С целью повышения роли общественности в создании и управлении городской средой необходимо расширение практики привлечения собственников помещений в многоквартирных домах, собственников иных зданий и сооружений, расположенных в границах дворовой территории многоквартирного дома, подлежащей благоустройству.</w:t>
      </w:r>
    </w:p>
    <w:p w:rsidR="00532672" w:rsidRPr="00601C86" w:rsidRDefault="00532672" w:rsidP="005326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>Отбор дворовых и общественных территорий с учетом предложений заинтересованных лиц для включения в настоящую Программу осуществляется в соответствии с</w:t>
      </w:r>
      <w:hyperlink w:anchor="Par29" w:history="1">
        <w:r w:rsidRPr="00601C86">
          <w:rPr>
            <w:rFonts w:ascii="Times New Roman" w:hAnsi="Times New Roman"/>
            <w:sz w:val="26"/>
            <w:szCs w:val="26"/>
          </w:rPr>
          <w:t>Порядк</w:t>
        </w:r>
      </w:hyperlink>
      <w:r w:rsidRPr="00601C86">
        <w:rPr>
          <w:rFonts w:ascii="Times New Roman" w:hAnsi="Times New Roman"/>
          <w:sz w:val="26"/>
          <w:szCs w:val="26"/>
        </w:rPr>
        <w:t xml:space="preserve">ом представления, рассмотрения и оценки предложений заинтересованных лиц, о включениидворовой территорий многоквартирного дома в муниципальную программу «Формирование современной городской среды </w:t>
      </w:r>
      <w:r w:rsidR="003B4487" w:rsidRPr="00601C86">
        <w:rPr>
          <w:rFonts w:ascii="Times New Roman" w:hAnsi="Times New Roman"/>
          <w:sz w:val="26"/>
          <w:szCs w:val="26"/>
        </w:rPr>
        <w:t xml:space="preserve">на территории </w:t>
      </w:r>
      <w:r w:rsidR="00601C86" w:rsidRPr="00601C86">
        <w:rPr>
          <w:rFonts w:ascii="Times New Roman" w:hAnsi="Times New Roman"/>
          <w:sz w:val="26"/>
          <w:szCs w:val="26"/>
        </w:rPr>
        <w:t xml:space="preserve">Агаповского </w:t>
      </w:r>
      <w:r w:rsidRPr="00601C86">
        <w:rPr>
          <w:rFonts w:ascii="Times New Roman" w:hAnsi="Times New Roman"/>
          <w:sz w:val="26"/>
          <w:szCs w:val="26"/>
        </w:rPr>
        <w:t xml:space="preserve">муниципального района на 2018-2022 годы», утвержденного постановлением Администрации </w:t>
      </w:r>
      <w:r w:rsidR="00601C86" w:rsidRPr="00601C86">
        <w:rPr>
          <w:rFonts w:ascii="Times New Roman" w:hAnsi="Times New Roman"/>
          <w:sz w:val="26"/>
          <w:szCs w:val="26"/>
        </w:rPr>
        <w:t xml:space="preserve">Агаповского </w:t>
      </w:r>
      <w:r w:rsidRPr="00601C86">
        <w:rPr>
          <w:rFonts w:ascii="Times New Roman" w:hAnsi="Times New Roman"/>
          <w:sz w:val="26"/>
          <w:szCs w:val="26"/>
        </w:rPr>
        <w:t>муниципального района от 07.09.2017г. №724-П.</w:t>
      </w:r>
    </w:p>
    <w:p w:rsidR="00532672" w:rsidRPr="00601C86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 xml:space="preserve">Реализации Программы и своевременному достижению запланированных результатов могут препятствовать следующие риски: </w:t>
      </w:r>
    </w:p>
    <w:p w:rsidR="00532672" w:rsidRPr="00601C86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 xml:space="preserve">- законодательные риски, обусловленные изменением условий реализации Программы; </w:t>
      </w:r>
    </w:p>
    <w:p w:rsidR="00532672" w:rsidRPr="00601C86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 xml:space="preserve">- финансовые риски, обусловленные недостаточным объемом бюджетных ассигнований и (или) снижением финансирования Программы. </w:t>
      </w:r>
    </w:p>
    <w:p w:rsidR="00164B90" w:rsidRPr="00601C86" w:rsidRDefault="00164B9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>- риск н</w:t>
      </w:r>
      <w:r w:rsidRPr="00601C86">
        <w:rPr>
          <w:rFonts w:ascii="Times New Roman" w:eastAsiaTheme="minorHAnsi" w:hAnsi="Times New Roman"/>
          <w:sz w:val="26"/>
          <w:szCs w:val="26"/>
          <w:lang w:eastAsia="en-US"/>
        </w:rPr>
        <w:t>изкой активности граждан и представителей  бизнеса в участии по реализации проектов по благоустройству.</w:t>
      </w:r>
    </w:p>
    <w:p w:rsidR="00532672" w:rsidRPr="00601C86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C86">
        <w:rPr>
          <w:rFonts w:ascii="Times New Roman" w:hAnsi="Times New Roman"/>
          <w:sz w:val="26"/>
          <w:szCs w:val="26"/>
        </w:rPr>
        <w:t>Перечисленные риски могут повлечь невыполнение в полном объеме и в установленные сроки мероприятий Программы что, в конечном счете, отразится на достижении показателей реализации Программы.</w:t>
      </w:r>
    </w:p>
    <w:p w:rsidR="00B66111" w:rsidRPr="00422011" w:rsidRDefault="00B66111" w:rsidP="0052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2011">
        <w:rPr>
          <w:rFonts w:ascii="Times New Roman" w:hAnsi="Times New Roman"/>
          <w:b/>
          <w:sz w:val="26"/>
          <w:szCs w:val="26"/>
        </w:rPr>
        <w:t>Раздел 2. Основные цели и задачи муниципальной программы</w:t>
      </w:r>
    </w:p>
    <w:p w:rsidR="008E38C8" w:rsidRPr="00422011" w:rsidRDefault="008E38C8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8C8" w:rsidRPr="00422011" w:rsidRDefault="008E38C8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 xml:space="preserve">Целью </w:t>
      </w:r>
      <w:r w:rsidR="00E4378F">
        <w:rPr>
          <w:rFonts w:ascii="Times New Roman" w:hAnsi="Times New Roman"/>
          <w:sz w:val="26"/>
          <w:szCs w:val="26"/>
        </w:rPr>
        <w:t>П</w:t>
      </w:r>
      <w:r w:rsidRPr="00422011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6014A5">
        <w:rPr>
          <w:rFonts w:ascii="Times New Roman" w:hAnsi="Times New Roman"/>
          <w:sz w:val="26"/>
          <w:szCs w:val="26"/>
          <w:lang w:eastAsia="en-US"/>
        </w:rPr>
        <w:t>повышение качества и комфорта городской среды на территории</w:t>
      </w:r>
      <w:r w:rsidR="00C90B6E">
        <w:rPr>
          <w:rFonts w:ascii="Times New Roman" w:hAnsi="Times New Roman"/>
          <w:sz w:val="26"/>
          <w:szCs w:val="26"/>
          <w:lang w:eastAsia="en-US"/>
        </w:rPr>
        <w:t xml:space="preserve"> Агаповского </w:t>
      </w:r>
      <w:r w:rsidR="00E3122E">
        <w:rPr>
          <w:rFonts w:ascii="Times New Roman" w:hAnsi="Times New Roman"/>
          <w:sz w:val="26"/>
          <w:szCs w:val="26"/>
        </w:rPr>
        <w:t>муниципального района</w:t>
      </w:r>
      <w:r w:rsidRPr="00422011">
        <w:rPr>
          <w:rFonts w:ascii="Times New Roman" w:hAnsi="Times New Roman"/>
          <w:sz w:val="26"/>
          <w:szCs w:val="26"/>
        </w:rPr>
        <w:t>.</w:t>
      </w:r>
    </w:p>
    <w:p w:rsidR="00E21899" w:rsidRPr="00422011" w:rsidRDefault="00E21899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 xml:space="preserve">Для достижения поставленной цели определены основные задачи: </w:t>
      </w:r>
    </w:p>
    <w:p w:rsidR="006014A5" w:rsidRDefault="006014A5" w:rsidP="00DE7F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- о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беспечение формирования единого облика </w:t>
      </w:r>
      <w:r w:rsidR="00C90B6E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Агаповского </w:t>
      </w:r>
      <w:r w:rsidR="00E3122E">
        <w:rPr>
          <w:rFonts w:ascii="Times New Roman" w:hAnsi="Times New Roman"/>
          <w:sz w:val="26"/>
          <w:szCs w:val="26"/>
        </w:rPr>
        <w:t>муниципального района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;</w:t>
      </w:r>
    </w:p>
    <w:p w:rsidR="006014A5" w:rsidRDefault="006014A5" w:rsidP="00DE7F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 xml:space="preserve">- 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обеспечение создания, содержания и развития объектов благоустройства на территории </w:t>
      </w:r>
      <w:r w:rsidR="00C90B6E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Агаповского </w:t>
      </w:r>
      <w:r w:rsidR="00E3122E">
        <w:rPr>
          <w:rFonts w:ascii="Times New Roman" w:hAnsi="Times New Roman"/>
          <w:sz w:val="26"/>
          <w:szCs w:val="26"/>
        </w:rPr>
        <w:t>муниципального района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;</w:t>
      </w:r>
    </w:p>
    <w:p w:rsidR="00E21899" w:rsidRPr="00422011" w:rsidRDefault="006014A5" w:rsidP="00DE7FD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C90B6E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Агаповского </w:t>
      </w:r>
      <w:r w:rsidR="00E3122E">
        <w:rPr>
          <w:rFonts w:ascii="Times New Roman" w:hAnsi="Times New Roman"/>
          <w:sz w:val="26"/>
          <w:szCs w:val="26"/>
        </w:rPr>
        <w:t>муниципального района</w:t>
      </w:r>
      <w:r w:rsidRPr="00C7569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B66111" w:rsidRPr="00422011" w:rsidRDefault="00B66111" w:rsidP="00AF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111" w:rsidRPr="00422011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976FC9" w:rsidRPr="00422011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4A5" w:rsidRPr="006014A5" w:rsidRDefault="00E4378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014A5" w:rsidRPr="006014A5">
        <w:rPr>
          <w:rFonts w:ascii="Times New Roman" w:eastAsiaTheme="minorHAnsi" w:hAnsi="Times New Roman"/>
          <w:sz w:val="26"/>
          <w:szCs w:val="26"/>
          <w:lang w:eastAsia="en-US"/>
        </w:rPr>
        <w:t>рограмма рассчитана на период 2018 - 2022 годы</w:t>
      </w:r>
      <w:r w:rsidR="006014A5">
        <w:rPr>
          <w:rFonts w:ascii="Times New Roman" w:eastAsiaTheme="minorHAnsi" w:hAnsi="Times New Roman"/>
          <w:sz w:val="26"/>
          <w:szCs w:val="26"/>
          <w:lang w:eastAsia="en-US"/>
        </w:rPr>
        <w:t xml:space="preserve"> и реализуется в пять этапов</w:t>
      </w:r>
      <w:r w:rsidR="006014A5" w:rsidRPr="006014A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76FC9" w:rsidRDefault="006014A5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014A5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всего периода реализации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6014A5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рограммымероприятия, включенные в ее состав, будут направлены на решениеобозначенных проблем в сфереблагоустройства и задач, необходимых для создания наиболее благоприятных и комфортныхусловий жизнедеятельности населения </w:t>
      </w:r>
      <w:r w:rsidR="00C90B6E">
        <w:rPr>
          <w:rFonts w:ascii="Times New Roman" w:eastAsiaTheme="minorHAnsi" w:hAnsi="Times New Roman"/>
          <w:sz w:val="26"/>
          <w:szCs w:val="26"/>
          <w:lang w:eastAsia="en-US"/>
        </w:rPr>
        <w:t xml:space="preserve">Агаповского </w:t>
      </w:r>
      <w:r w:rsidR="00E3122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района</w:t>
      </w:r>
      <w:r w:rsidRPr="006014A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35187" w:rsidRPr="006014A5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111" w:rsidRPr="00422011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>Раздел 4. Система мероприятий муниципальной программы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498A" w:rsidRDefault="00DD0805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</w:t>
      </w:r>
      <w:r w:rsidR="000A498A" w:rsidRPr="000A498A">
        <w:rPr>
          <w:rFonts w:ascii="Times New Roman" w:hAnsi="Times New Roman"/>
          <w:sz w:val="26"/>
          <w:szCs w:val="26"/>
        </w:rPr>
        <w:t xml:space="preserve"> мероприятий Программы и финансовые ресурсы на ее реализацию отражены </w:t>
      </w:r>
      <w:r w:rsidR="000A498A" w:rsidRPr="00847489">
        <w:rPr>
          <w:rFonts w:ascii="Times New Roman" w:hAnsi="Times New Roman"/>
          <w:sz w:val="26"/>
          <w:szCs w:val="26"/>
        </w:rPr>
        <w:t>в Приложении № 1.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 xml:space="preserve">Благоустройство дворовых территорий предусматривает: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>- ремонт дворовых проездов;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 xml:space="preserve"> - обеспечение освещения дворовых территорий;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 xml:space="preserve">- установку скамеек;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 xml:space="preserve">- установку урн.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>При этом указанный перечень является исчерпывающим и может быть расширен только при внесении соответствующих изменений в федеральное законодательство.</w:t>
      </w:r>
    </w:p>
    <w:p w:rsidR="00847489" w:rsidRDefault="00847489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7489">
        <w:rPr>
          <w:rFonts w:ascii="Times New Roman" w:hAnsi="Times New Roman"/>
          <w:sz w:val="26"/>
          <w:szCs w:val="26"/>
        </w:rPr>
        <w:t xml:space="preserve">     Визуализированный перечень образцов элементов благоустройства, предлагаемых к размещению на дворовой территории многоквартирного дома, </w:t>
      </w:r>
      <w:r w:rsidRPr="00847489">
        <w:rPr>
          <w:rFonts w:ascii="Times New Roman" w:hAnsi="Times New Roman"/>
          <w:sz w:val="26"/>
          <w:szCs w:val="26"/>
          <w:lang w:eastAsia="en-US"/>
        </w:rPr>
        <w:t>нормативы финансовых затрат на благоустройство, входящих в состав минимального и дополнительного перечней работ</w:t>
      </w:r>
      <w:r w:rsidRPr="00847489">
        <w:rPr>
          <w:rFonts w:ascii="Times New Roman" w:hAnsi="Times New Roman"/>
          <w:sz w:val="26"/>
          <w:szCs w:val="26"/>
        </w:rPr>
        <w:t xml:space="preserve">приводится в Приложении № 5.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>Адресный</w:t>
      </w:r>
      <w:r w:rsidR="00DD0805">
        <w:rPr>
          <w:rFonts w:ascii="Times New Roman" w:hAnsi="Times New Roman"/>
          <w:sz w:val="26"/>
          <w:szCs w:val="26"/>
        </w:rPr>
        <w:t xml:space="preserve"> перечень</w:t>
      </w:r>
      <w:r w:rsidRPr="000A498A">
        <w:rPr>
          <w:rFonts w:ascii="Times New Roman" w:hAnsi="Times New Roman"/>
          <w:sz w:val="26"/>
          <w:szCs w:val="26"/>
        </w:rPr>
        <w:t xml:space="preserve"> дворовых территорий приведен в</w:t>
      </w:r>
      <w:r w:rsidR="00DD0805">
        <w:rPr>
          <w:rFonts w:ascii="Times New Roman" w:hAnsi="Times New Roman"/>
          <w:sz w:val="26"/>
          <w:szCs w:val="26"/>
        </w:rPr>
        <w:t xml:space="preserve"> таблице 1</w:t>
      </w:r>
      <w:r w:rsidRPr="00DD0805">
        <w:rPr>
          <w:rFonts w:ascii="Times New Roman" w:hAnsi="Times New Roman"/>
          <w:sz w:val="26"/>
          <w:szCs w:val="26"/>
        </w:rPr>
        <w:t>Приложени</w:t>
      </w:r>
      <w:r w:rsidR="00DD0805" w:rsidRPr="00DD0805">
        <w:rPr>
          <w:rFonts w:ascii="Times New Roman" w:hAnsi="Times New Roman"/>
          <w:sz w:val="26"/>
          <w:szCs w:val="26"/>
        </w:rPr>
        <w:t>я</w:t>
      </w:r>
      <w:r w:rsidRPr="00DD0805">
        <w:rPr>
          <w:rFonts w:ascii="Times New Roman" w:hAnsi="Times New Roman"/>
          <w:sz w:val="26"/>
          <w:szCs w:val="26"/>
        </w:rPr>
        <w:t xml:space="preserve"> № </w:t>
      </w:r>
      <w:r w:rsidR="00DD0805">
        <w:rPr>
          <w:rFonts w:ascii="Times New Roman" w:hAnsi="Times New Roman"/>
          <w:sz w:val="26"/>
          <w:szCs w:val="26"/>
        </w:rPr>
        <w:t>4</w:t>
      </w:r>
      <w:r w:rsidRPr="00DD0805">
        <w:rPr>
          <w:rFonts w:ascii="Times New Roman" w:hAnsi="Times New Roman"/>
          <w:sz w:val="26"/>
          <w:szCs w:val="26"/>
        </w:rPr>
        <w:t>.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 xml:space="preserve"> 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 </w:t>
      </w:r>
    </w:p>
    <w:p w:rsid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>Перечень общественных территорий, нуждающихся в благоустройстве, приведен в</w:t>
      </w:r>
      <w:r w:rsidR="00DD0805">
        <w:rPr>
          <w:rFonts w:ascii="Times New Roman" w:hAnsi="Times New Roman"/>
          <w:sz w:val="26"/>
          <w:szCs w:val="26"/>
        </w:rPr>
        <w:t xml:space="preserve"> таблице 2</w:t>
      </w:r>
      <w:r w:rsidRPr="00DD0805">
        <w:rPr>
          <w:rFonts w:ascii="Times New Roman" w:hAnsi="Times New Roman"/>
          <w:sz w:val="26"/>
          <w:szCs w:val="26"/>
        </w:rPr>
        <w:t>Приложени</w:t>
      </w:r>
      <w:r w:rsidR="00DD0805" w:rsidRPr="00DD0805">
        <w:rPr>
          <w:rFonts w:ascii="Times New Roman" w:hAnsi="Times New Roman"/>
          <w:sz w:val="26"/>
          <w:szCs w:val="26"/>
        </w:rPr>
        <w:t>я</w:t>
      </w:r>
      <w:r w:rsidRPr="00DD0805">
        <w:rPr>
          <w:rFonts w:ascii="Times New Roman" w:hAnsi="Times New Roman"/>
          <w:sz w:val="26"/>
          <w:szCs w:val="26"/>
        </w:rPr>
        <w:t xml:space="preserve"> №</w:t>
      </w:r>
      <w:r w:rsidR="00DD0805">
        <w:rPr>
          <w:rFonts w:ascii="Times New Roman" w:hAnsi="Times New Roman"/>
          <w:sz w:val="26"/>
          <w:szCs w:val="26"/>
        </w:rPr>
        <w:t>4</w:t>
      </w:r>
      <w:r w:rsidRPr="00DD0805">
        <w:rPr>
          <w:rFonts w:ascii="Times New Roman" w:hAnsi="Times New Roman"/>
          <w:sz w:val="26"/>
          <w:szCs w:val="26"/>
        </w:rPr>
        <w:t>.</w:t>
      </w:r>
    </w:p>
    <w:p w:rsidR="008041EA" w:rsidRPr="000A498A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A498A">
        <w:rPr>
          <w:rFonts w:ascii="Times New Roman" w:hAnsi="Times New Roman"/>
          <w:sz w:val="26"/>
          <w:szCs w:val="26"/>
        </w:rPr>
        <w:t>В рамках проведения мероприятий по благоустройству возможно привлечение студенческих отрядов.</w:t>
      </w:r>
    </w:p>
    <w:p w:rsidR="00035187" w:rsidRPr="00035187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Мероприятия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>рограммы направлены на реализациюпоставленной задачи и включают в себя организационные и финансово-экономические мероприятия, направленные на повышение уровня благоустройства общественных территорий, дворовых территориймногоквартирных домов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35187" w:rsidRPr="00035187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Мероприятия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разработаны исходя изнеобходимости решения задачи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с учетомфинансовых ресурсов, выделяемых на финансирование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</w:t>
      </w:r>
      <w:r w:rsidR="00CC3167">
        <w:rPr>
          <w:rFonts w:ascii="Times New Roman" w:eastAsiaTheme="minorHAnsi" w:hAnsi="Times New Roman"/>
          <w:sz w:val="26"/>
          <w:szCs w:val="26"/>
          <w:lang w:eastAsia="en-US"/>
        </w:rPr>
        <w:t>федеральным и областным бюджетом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 xml:space="preserve">и полномочий, закрепленных за органами местного самоуправления </w:t>
      </w:r>
      <w:r w:rsidR="00C90B6E">
        <w:rPr>
          <w:rFonts w:ascii="Times New Roman" w:eastAsiaTheme="minorHAnsi" w:hAnsi="Times New Roman"/>
          <w:sz w:val="26"/>
          <w:szCs w:val="26"/>
          <w:lang w:eastAsia="en-US"/>
        </w:rPr>
        <w:t xml:space="preserve">Агаповского </w:t>
      </w:r>
      <w:r w:rsidR="00E3122E">
        <w:rPr>
          <w:rFonts w:ascii="Times New Roman" w:hAnsi="Times New Roman"/>
          <w:sz w:val="26"/>
          <w:szCs w:val="26"/>
        </w:rPr>
        <w:t>муниципального района</w:t>
      </w:r>
      <w:r w:rsidRPr="00035187">
        <w:rPr>
          <w:rFonts w:ascii="Times New Roman" w:eastAsiaTheme="minorHAnsi" w:hAnsi="Times New Roman"/>
          <w:sz w:val="26"/>
          <w:szCs w:val="26"/>
          <w:lang w:eastAsia="en-US"/>
        </w:rPr>
        <w:t>действующим законодательством.</w:t>
      </w:r>
    </w:p>
    <w:p w:rsidR="00E3122E" w:rsidRDefault="00E3122E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2011">
        <w:rPr>
          <w:rFonts w:ascii="Times New Roman" w:hAnsi="Times New Roman"/>
          <w:color w:val="000000"/>
          <w:sz w:val="26"/>
          <w:szCs w:val="26"/>
        </w:rPr>
        <w:t>Все мероприятия по благоустройству дворовых и общественных территорий проводятся с 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47489" w:rsidRDefault="00847489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111" w:rsidRPr="00422011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lastRenderedPageBreak/>
        <w:t>Раздел 5. Ресурсное обеспечение муниципальной программы</w:t>
      </w:r>
    </w:p>
    <w:p w:rsidR="00976FC9" w:rsidRPr="00422011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>Реализация Программы осущес</w:t>
      </w:r>
      <w:r>
        <w:rPr>
          <w:rFonts w:ascii="Times New Roman" w:hAnsi="Times New Roman" w:cs="Times New Roman"/>
          <w:sz w:val="26"/>
          <w:szCs w:val="26"/>
        </w:rPr>
        <w:t xml:space="preserve">твляется за счет средств бюджетов сельских поселений </w:t>
      </w:r>
      <w:r w:rsidR="00C90B6E">
        <w:rPr>
          <w:rFonts w:ascii="Times New Roman" w:hAnsi="Times New Roman" w:cs="Times New Roman"/>
          <w:sz w:val="26"/>
          <w:szCs w:val="26"/>
        </w:rPr>
        <w:t>Агаповского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3592D">
        <w:rPr>
          <w:rFonts w:ascii="Times New Roman" w:hAnsi="Times New Roman" w:cs="Times New Roman"/>
          <w:sz w:val="26"/>
          <w:szCs w:val="26"/>
        </w:rPr>
        <w:t xml:space="preserve">, в том числе с учетом планируемых к поступлению в соответствии с действующим законодательством в бюджет </w:t>
      </w:r>
      <w:r w:rsidR="00C90B6E">
        <w:rPr>
          <w:rFonts w:ascii="Times New Roman" w:hAnsi="Times New Roman" w:cs="Times New Roman"/>
          <w:sz w:val="26"/>
          <w:szCs w:val="26"/>
        </w:rPr>
        <w:t xml:space="preserve">Агаповского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3592D">
        <w:rPr>
          <w:rFonts w:ascii="Times New Roman" w:hAnsi="Times New Roman" w:cs="Times New Roman"/>
          <w:sz w:val="26"/>
          <w:szCs w:val="26"/>
        </w:rPr>
        <w:t xml:space="preserve"> средств вышестоящих бюджетов. </w:t>
      </w: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 xml:space="preserve">Потребность в финансовом обеспечении формируемой </w:t>
      </w:r>
      <w:r w:rsidR="00E4378F">
        <w:rPr>
          <w:rFonts w:ascii="Times New Roman" w:hAnsi="Times New Roman" w:cs="Times New Roman"/>
          <w:sz w:val="26"/>
          <w:szCs w:val="26"/>
        </w:rPr>
        <w:t>П</w:t>
      </w:r>
      <w:r w:rsidRPr="00D3592D">
        <w:rPr>
          <w:rFonts w:ascii="Times New Roman" w:hAnsi="Times New Roman" w:cs="Times New Roman"/>
          <w:sz w:val="26"/>
          <w:szCs w:val="26"/>
        </w:rPr>
        <w:t xml:space="preserve">рограммы за весь период реализации составляет </w:t>
      </w:r>
      <w:r w:rsidR="00C90B6E">
        <w:rPr>
          <w:rFonts w:ascii="Times New Roman" w:hAnsi="Times New Roman" w:cs="Times New Roman"/>
          <w:sz w:val="26"/>
          <w:szCs w:val="26"/>
        </w:rPr>
        <w:t>4 200,0</w:t>
      </w:r>
      <w:r w:rsidRPr="00D3592D">
        <w:rPr>
          <w:rFonts w:ascii="Times New Roman" w:hAnsi="Times New Roman" w:cs="Times New Roman"/>
          <w:sz w:val="26"/>
          <w:szCs w:val="26"/>
        </w:rPr>
        <w:t xml:space="preserve"> тыс. руб., в том числе из средств </w:t>
      </w:r>
      <w:r w:rsidR="00164B90">
        <w:rPr>
          <w:rFonts w:ascii="Times New Roman" w:hAnsi="Times New Roman" w:cs="Times New Roman"/>
          <w:sz w:val="26"/>
          <w:szCs w:val="26"/>
        </w:rPr>
        <w:t>местного</w:t>
      </w:r>
      <w:r w:rsidRPr="00D3592D">
        <w:rPr>
          <w:rFonts w:ascii="Times New Roman" w:hAnsi="Times New Roman" w:cs="Times New Roman"/>
          <w:sz w:val="26"/>
          <w:szCs w:val="26"/>
        </w:rPr>
        <w:t xml:space="preserve"> бюджета по годам: </w:t>
      </w: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>- в 2018 году –</w:t>
      </w:r>
      <w:r w:rsidR="00C90B6E">
        <w:rPr>
          <w:rFonts w:ascii="Times New Roman" w:hAnsi="Times New Roman" w:cs="Times New Roman"/>
          <w:sz w:val="26"/>
          <w:szCs w:val="26"/>
        </w:rPr>
        <w:t xml:space="preserve">  900,0 </w:t>
      </w:r>
      <w:r w:rsidRPr="00D3592D">
        <w:rPr>
          <w:rFonts w:ascii="Times New Roman" w:hAnsi="Times New Roman" w:cs="Times New Roman"/>
          <w:sz w:val="26"/>
          <w:szCs w:val="26"/>
        </w:rPr>
        <w:t xml:space="preserve">тыс. руб.; </w:t>
      </w: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>- в 2019 году –</w:t>
      </w:r>
      <w:r w:rsidR="006A2D41">
        <w:rPr>
          <w:rFonts w:ascii="Times New Roman" w:hAnsi="Times New Roman" w:cs="Times New Roman"/>
          <w:sz w:val="26"/>
          <w:szCs w:val="26"/>
        </w:rPr>
        <w:t>900,0</w:t>
      </w:r>
      <w:r w:rsidRPr="00D3592D">
        <w:rPr>
          <w:rFonts w:ascii="Times New Roman" w:hAnsi="Times New Roman" w:cs="Times New Roman"/>
          <w:sz w:val="26"/>
          <w:szCs w:val="26"/>
        </w:rPr>
        <w:t>тыс. руб.;</w:t>
      </w: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 xml:space="preserve"> - в 2020 году –</w:t>
      </w:r>
      <w:r w:rsidR="006A2D41">
        <w:rPr>
          <w:rFonts w:ascii="Times New Roman" w:hAnsi="Times New Roman" w:cs="Times New Roman"/>
          <w:sz w:val="26"/>
          <w:szCs w:val="26"/>
        </w:rPr>
        <w:t>800,0</w:t>
      </w:r>
      <w:r w:rsidRPr="00D3592D">
        <w:rPr>
          <w:rFonts w:ascii="Times New Roman" w:hAnsi="Times New Roman" w:cs="Times New Roman"/>
          <w:sz w:val="26"/>
          <w:szCs w:val="26"/>
        </w:rPr>
        <w:t>тыс. руб.;</w:t>
      </w:r>
    </w:p>
    <w:p w:rsidR="00D3592D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92D">
        <w:rPr>
          <w:rFonts w:ascii="Times New Roman" w:hAnsi="Times New Roman" w:cs="Times New Roman"/>
          <w:sz w:val="26"/>
          <w:szCs w:val="26"/>
        </w:rPr>
        <w:t xml:space="preserve"> - в 2021 году –</w:t>
      </w:r>
      <w:r w:rsidR="006A2D41">
        <w:rPr>
          <w:rFonts w:ascii="Times New Roman" w:hAnsi="Times New Roman" w:cs="Times New Roman"/>
          <w:sz w:val="26"/>
          <w:szCs w:val="26"/>
        </w:rPr>
        <w:t>800,0</w:t>
      </w:r>
      <w:r w:rsidRPr="00D3592D">
        <w:rPr>
          <w:rFonts w:ascii="Times New Roman" w:hAnsi="Times New Roman" w:cs="Times New Roman"/>
          <w:sz w:val="26"/>
          <w:szCs w:val="26"/>
        </w:rPr>
        <w:t>тыс. руб.;</w:t>
      </w:r>
    </w:p>
    <w:p w:rsidR="00D3592D" w:rsidRDefault="006A2D41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2022 году -800,0</w:t>
      </w:r>
      <w:r w:rsidR="00D3592D" w:rsidRPr="00D3592D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D451D9" w:rsidRPr="00422011" w:rsidRDefault="00D3592D" w:rsidP="00D3592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266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в пределах ассигнований, предусмотренных в бюджете сельских поселений района, утвержденных решением Советов депутатов сельских поселений района</w:t>
      </w:r>
      <w:r w:rsidRPr="00D3592D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финансовый год и плановый период, и за счет планируемых к поступлению в соответствии с действующим законодательством в бюджет </w:t>
      </w:r>
      <w:r w:rsidR="006A2D41">
        <w:rPr>
          <w:rFonts w:ascii="Times New Roman" w:hAnsi="Times New Roman" w:cs="Times New Roman"/>
          <w:sz w:val="26"/>
          <w:szCs w:val="26"/>
        </w:rPr>
        <w:t>Агаповского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3592D">
        <w:rPr>
          <w:rFonts w:ascii="Times New Roman" w:hAnsi="Times New Roman" w:cs="Times New Roman"/>
          <w:sz w:val="26"/>
          <w:szCs w:val="26"/>
        </w:rPr>
        <w:t xml:space="preserve"> средств вышестоящих бюджетов</w:t>
      </w:r>
      <w:r>
        <w:t xml:space="preserve">. </w:t>
      </w:r>
    </w:p>
    <w:p w:rsidR="00446E01" w:rsidRDefault="00446E0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DF5" w:rsidRDefault="00446E01" w:rsidP="00DE7F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446E01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Раздел </w:t>
      </w:r>
      <w:r w:rsidR="00847489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6</w:t>
      </w:r>
      <w:r w:rsidRPr="00446E01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. Организация управления и механизм выполнения </w:t>
      </w:r>
    </w:p>
    <w:p w:rsidR="00446E01" w:rsidRDefault="006A2D41" w:rsidP="00DE7F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446E01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М</w:t>
      </w:r>
      <w:r w:rsidR="00446E01" w:rsidRPr="00446E01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ероприятиймуниципальной программы</w:t>
      </w:r>
    </w:p>
    <w:p w:rsidR="00B57323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E01" w:rsidRPr="00B57323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Участниками</w:t>
      </w:r>
      <w:r w:rsidRPr="00B57323">
        <w:rPr>
          <w:rFonts w:ascii="Times New Roman" w:hAnsi="Times New Roman"/>
          <w:sz w:val="26"/>
          <w:szCs w:val="26"/>
        </w:rPr>
        <w:t xml:space="preserve"> мероприятий Программы явля</w:t>
      </w:r>
      <w:r w:rsidR="00D85C8C">
        <w:rPr>
          <w:rFonts w:ascii="Times New Roman" w:hAnsi="Times New Roman"/>
          <w:sz w:val="26"/>
          <w:szCs w:val="26"/>
        </w:rPr>
        <w:t>ют</w:t>
      </w:r>
      <w:r w:rsidRPr="00B57323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>Администрации сельских поселений</w:t>
      </w:r>
      <w:r w:rsidR="00D85C8C">
        <w:rPr>
          <w:rFonts w:ascii="Times New Roman" w:hAnsi="Times New Roman"/>
          <w:sz w:val="26"/>
          <w:szCs w:val="26"/>
        </w:rPr>
        <w:t xml:space="preserve"> района и могут являться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57323">
        <w:rPr>
          <w:rFonts w:ascii="Times New Roman" w:hAnsi="Times New Roman"/>
          <w:sz w:val="26"/>
          <w:szCs w:val="26"/>
        </w:rPr>
        <w:t>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:rsidR="00B57323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323">
        <w:rPr>
          <w:rFonts w:ascii="Times New Roman" w:hAnsi="Times New Roman"/>
          <w:sz w:val="26"/>
          <w:szCs w:val="26"/>
        </w:rPr>
        <w:t xml:space="preserve"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 </w:t>
      </w:r>
    </w:p>
    <w:p w:rsidR="00627DFC" w:rsidRDefault="00B57323" w:rsidP="00627D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"/>
          <w:sz w:val="28"/>
          <w:szCs w:val="28"/>
          <w:lang w:eastAsia="en-US"/>
        </w:rPr>
      </w:pPr>
      <w:r w:rsidRPr="00B57323">
        <w:rPr>
          <w:rFonts w:ascii="Times New Roman" w:hAnsi="Times New Roman"/>
          <w:sz w:val="26"/>
          <w:szCs w:val="26"/>
        </w:rPr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</w:t>
      </w:r>
      <w:r w:rsidR="00627DFC">
        <w:rPr>
          <w:rFonts w:ascii="Times New Roman" w:hAnsi="Times New Roman"/>
          <w:sz w:val="26"/>
          <w:szCs w:val="26"/>
        </w:rPr>
        <w:t>территории может быть трудовой и финансовой.</w:t>
      </w:r>
    </w:p>
    <w:p w:rsidR="00627DFC" w:rsidRPr="00627DFC" w:rsidRDefault="00627DFC" w:rsidP="0062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7DFC">
        <w:rPr>
          <w:rFonts w:ascii="Times New Roman" w:eastAsiaTheme="minorHAnsi" w:hAnsi="Times New Roman"/>
          <w:sz w:val="26"/>
          <w:szCs w:val="26"/>
          <w:lang w:eastAsia="en-US"/>
        </w:rPr>
        <w:t>Организация трудового и финансового участия осуществляетсязаинтересованными лицами в соответствии с решением общего собраниясобственников помещений в многоквартирном доме, дворовая территориякоторого подлежит благоустройству. Решение о выбранных работах, а такжерешение о доле финансового участия граждан в выполнении дополнительного перечн</w:t>
      </w:r>
      <w:r w:rsidR="00130EF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627DFC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 по благоустройству дворовых территорийдолжно быть закреплено в протоколе общего собрания собственниковпомещений многоквартирного дома.</w:t>
      </w:r>
    </w:p>
    <w:p w:rsidR="00627DFC" w:rsidRDefault="001402BC" w:rsidP="0014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Привыбореформы финансовогоучастиязаинтересованныхлицвреализациимероприятийпо благоустройствудворовыхтерриториймногоквартирныхдомовврамках дополнительногоперечнядолятакогоучастиядолжнасоставлятьнеменее </w:t>
      </w:r>
      <w:r>
        <w:rPr>
          <w:rFonts w:ascii="Times" w:eastAsiaTheme="minorHAnsi" w:hAnsi="Times" w:cs="Times"/>
          <w:sz w:val="26"/>
          <w:szCs w:val="26"/>
          <w:lang w:eastAsia="en-US"/>
        </w:rPr>
        <w:t xml:space="preserve">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процентовотстоимостимероприятийпоблагоустройствудворовой территории</w:t>
      </w:r>
      <w:r>
        <w:rPr>
          <w:rFonts w:ascii="Times" w:eastAsiaTheme="minorHAnsi" w:hAnsi="Times" w:cs="Times"/>
          <w:sz w:val="26"/>
          <w:szCs w:val="26"/>
          <w:lang w:eastAsia="en-US"/>
        </w:rPr>
        <w:t>.</w:t>
      </w:r>
    </w:p>
    <w:p w:rsidR="00627DFC" w:rsidRPr="00627DFC" w:rsidRDefault="00627DFC" w:rsidP="0062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7DFC">
        <w:rPr>
          <w:rFonts w:ascii="Times New Roman" w:eastAsiaTheme="minorHAnsi" w:hAnsi="Times New Roman"/>
          <w:sz w:val="26"/>
          <w:szCs w:val="26"/>
          <w:lang w:eastAsia="en-US"/>
        </w:rPr>
        <w:t>Организация трудового участия призвана обеспечить реализациюпотребностей в благоустройстве соответствующей дворовой территории,исходя из необходимости и целесообразности организации таких работ.</w:t>
      </w:r>
    </w:p>
    <w:p w:rsidR="003D240A" w:rsidRPr="00422011" w:rsidRDefault="00B57323" w:rsidP="003D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7323">
        <w:rPr>
          <w:rFonts w:ascii="Times New Roman" w:hAnsi="Times New Roman"/>
          <w:sz w:val="26"/>
          <w:szCs w:val="26"/>
        </w:rPr>
        <w:lastRenderedPageBreak/>
        <w:t>Трудовое участие - это добровольное и безвозмездное участие жителей в работах</w:t>
      </w:r>
      <w:r w:rsidR="00130EF8" w:rsidRPr="00B57323">
        <w:rPr>
          <w:rFonts w:ascii="Times New Roman" w:hAnsi="Times New Roman"/>
          <w:sz w:val="26"/>
          <w:szCs w:val="26"/>
        </w:rPr>
        <w:t>по благоустройству</w:t>
      </w:r>
      <w:r w:rsidR="00130EF8">
        <w:rPr>
          <w:rFonts w:ascii="Times New Roman" w:hAnsi="Times New Roman"/>
          <w:sz w:val="26"/>
          <w:szCs w:val="26"/>
        </w:rPr>
        <w:t xml:space="preserve"> в рамках дополнительного перечня</w:t>
      </w:r>
      <w:r w:rsidR="003D240A" w:rsidRPr="00422011">
        <w:rPr>
          <w:rFonts w:ascii="Times New Roman" w:hAnsi="Times New Roman"/>
          <w:color w:val="000000"/>
          <w:sz w:val="26"/>
          <w:szCs w:val="26"/>
        </w:rPr>
        <w:t>.</w:t>
      </w:r>
    </w:p>
    <w:p w:rsidR="00B57323" w:rsidRDefault="00B57323" w:rsidP="0062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323">
        <w:rPr>
          <w:rFonts w:ascii="Times New Roman" w:hAnsi="Times New Roman"/>
          <w:sz w:val="26"/>
          <w:szCs w:val="26"/>
        </w:rPr>
        <w:t xml:space="preserve"> В частности, этом может быть: </w:t>
      </w:r>
    </w:p>
    <w:p w:rsidR="00B57323" w:rsidRDefault="00F101A0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57323" w:rsidRPr="00B57323">
        <w:rPr>
          <w:rFonts w:ascii="Times New Roman" w:hAnsi="Times New Roman"/>
          <w:sz w:val="26"/>
          <w:szCs w:val="26"/>
        </w:rPr>
        <w:t xml:space="preserve">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 </w:t>
      </w:r>
    </w:p>
    <w:p w:rsidR="00B57323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323">
        <w:rPr>
          <w:rFonts w:ascii="Times New Roman" w:hAnsi="Times New Roman"/>
          <w:sz w:val="26"/>
          <w:szCs w:val="26"/>
        </w:rPr>
        <w:t xml:space="preserve">- предоставление строительных материалов, техники и т.д. </w:t>
      </w:r>
    </w:p>
    <w:p w:rsidR="00B57323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323">
        <w:rPr>
          <w:rFonts w:ascii="Times New Roman" w:hAnsi="Times New Roman"/>
          <w:sz w:val="26"/>
          <w:szCs w:val="26"/>
        </w:rPr>
        <w:t>Документами (материалами), подтверждающими трудовое участие, являются 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</w:t>
      </w:r>
      <w:r w:rsidR="002E398B">
        <w:rPr>
          <w:rFonts w:ascii="Times New Roman" w:hAnsi="Times New Roman"/>
          <w:sz w:val="26"/>
          <w:szCs w:val="26"/>
        </w:rPr>
        <w:t>оциальных сетях, информационно-</w:t>
      </w:r>
      <w:r w:rsidRPr="00B57323">
        <w:rPr>
          <w:rFonts w:ascii="Times New Roman" w:hAnsi="Times New Roman"/>
          <w:sz w:val="26"/>
          <w:szCs w:val="26"/>
        </w:rPr>
        <w:t>телекоммуникационной сети «Интернет».</w:t>
      </w:r>
    </w:p>
    <w:p w:rsidR="001402BC" w:rsidRPr="001402BC" w:rsidRDefault="001402BC" w:rsidP="0014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1402BC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Объекты недвижимого имущества (включая объекты незавершенногостроительства) и земельных участков, находящихся в собственности(пользовании) юридических лиц и индивидуальных предпринимателей, а такжетерриторий, прилегающих к индивидуальным жилым домам, подлежатблагоустройству за счет средств собственников и (или) правообладателейсоответствующих объектов недвижимого имущества и земельных участков всоответствии с заключенными соглашениями с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Администрациями сельских поселений</w:t>
      </w:r>
      <w:r w:rsidR="00D6480B">
        <w:rPr>
          <w:rFonts w:ascii="Times New Roman" w:eastAsiaTheme="minorHAnsi" w:hAnsi="Times New Roman"/>
          <w:sz w:val="26"/>
          <w:szCs w:val="26"/>
          <w:lang w:eastAsia="en-US"/>
        </w:rPr>
        <w:t xml:space="preserve"> Агаповского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</w:t>
      </w:r>
      <w:r w:rsidRPr="001402B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E398B" w:rsidRDefault="00446E01" w:rsidP="00B573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Механизм реализации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предусматривает предоставление субсидий из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федерального и 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областного бюджет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ов</w:t>
      </w:r>
      <w:r w:rsidR="005E289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, перечисленных в бюджет района</w:t>
      </w:r>
      <w:r w:rsidR="005E289F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в целях поддержки муниципальных программ формирования современной городской среды</w:t>
      </w:r>
      <w:r w:rsidR="005E289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, бюджетам сельских поселений района</w:t>
      </w:r>
      <w:r w:rsidR="002E398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B57323" w:rsidRPr="00446E01" w:rsidRDefault="00B57323" w:rsidP="00B573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Ответственным исполнителем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является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А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дминистрация </w:t>
      </w:r>
      <w:r w:rsidR="00D6480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Агаповского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муниципального района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D776CC" w:rsidRPr="002A2243" w:rsidRDefault="00D85C8C" w:rsidP="00DE7FD1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Обязательства Адм</w:t>
      </w:r>
      <w:r w:rsidR="00446E01"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инистраци</w:t>
      </w:r>
      <w:r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и</w:t>
      </w:r>
      <w:r w:rsidR="00D6480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Агаповского</w:t>
      </w:r>
      <w:r w:rsidR="005E289F"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муниципального района</w:t>
      </w:r>
      <w:r w:rsidR="00446E01"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:</w:t>
      </w:r>
    </w:p>
    <w:p w:rsidR="00D776CC" w:rsidRPr="00D776CC" w:rsidRDefault="00996A1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996A11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обеспечива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т разработку и принятие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рограмм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ы 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с учетомпроведения общественных обсуждений (срок обсуждения - не менее 30 дней содня опубликования), в том числе при внесении в них изменений)</w:t>
      </w:r>
      <w:r w:rsidR="00417BB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32647" w:rsidRDefault="005E289F" w:rsidP="00DE7FD1">
      <w:pPr>
        <w:widowControl w:val="0"/>
        <w:tabs>
          <w:tab w:val="left" w:pos="111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2)</w:t>
      </w:r>
      <w:r w:rsidR="00446E01" w:rsidRP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осуществляет общее руководство и управление реализацией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</w:t>
      </w:r>
      <w:r w:rsidR="00532647" w:rsidRP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, планирование и организацию раб</w:t>
      </w:r>
      <w:r w:rsidR="0091120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от по благоустройству территорий</w:t>
      </w:r>
      <w:r w:rsidR="00532647" w:rsidRP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;</w:t>
      </w:r>
    </w:p>
    <w:p w:rsidR="00D776CC" w:rsidRDefault="00C916DE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3)обеспечивае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т учет предложений заинтересованных лиц о включениидворовой территории, общественной территории в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рограммуна 2018</w:t>
      </w:r>
      <w:r w:rsidR="00186E71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2022 гг.;</w:t>
      </w:r>
    </w:p>
    <w:p w:rsidR="00D776CC" w:rsidRDefault="00AA7C6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4)</w:t>
      </w:r>
      <w:r w:rsidRPr="00AA7C6A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 координацию деятельности органов местного самоуправления, участвующих в реализации мероприятий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AA7C6A">
        <w:rPr>
          <w:rFonts w:ascii="Times New Roman" w:eastAsiaTheme="minorHAnsi" w:hAnsi="Times New Roman"/>
          <w:sz w:val="26"/>
          <w:szCs w:val="26"/>
          <w:lang w:eastAsia="en-US"/>
        </w:rPr>
        <w:t>рограммы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D1321" w:rsidRPr="000D1321" w:rsidRDefault="000D132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5)</w:t>
      </w:r>
      <w:r w:rsidRPr="000D1321">
        <w:rPr>
          <w:rFonts w:ascii="Times New Roman" w:eastAsiaTheme="minorHAnsi" w:hAnsi="Times New Roman"/>
          <w:sz w:val="26"/>
          <w:szCs w:val="26"/>
          <w:lang w:eastAsia="en-US"/>
        </w:rPr>
        <w:t xml:space="preserve">несет ответственность за своевременную и качественную реализациюмероприятий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D1321">
        <w:rPr>
          <w:rFonts w:ascii="Times New Roman" w:eastAsiaTheme="minorHAnsi" w:hAnsi="Times New Roman"/>
          <w:sz w:val="26"/>
          <w:szCs w:val="26"/>
          <w:lang w:eastAsia="en-US"/>
        </w:rPr>
        <w:t>рограммы, обеспечивает эффективноеиспользование средств, выделяемых на ее реализацию;</w:t>
      </w:r>
    </w:p>
    <w:p w:rsidR="00446E01" w:rsidRDefault="000D132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6</w:t>
      </w:r>
      <w:r w:rsidR="005E289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осуществляет взаимодействие с </w:t>
      </w:r>
      <w:r w:rsid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Министерством строительства и инфраструктуры Челябинской области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по вопросам предоставления субсидий из федерального и областного бюджетов в целях реализации мероприятий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и направлени</w:t>
      </w:r>
      <w:r w:rsid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я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отчетности об использовании полученных из федерального</w:t>
      </w:r>
      <w:r w:rsid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и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областного бюджетов денежных средств;</w:t>
      </w:r>
    </w:p>
    <w:p w:rsidR="00D776CC" w:rsidRDefault="000D132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7)</w:t>
      </w:r>
      <w:r w:rsidRPr="000D1321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 финансирование мероприятий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0D1321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в виде субсидий бюджетам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сельских поселений </w:t>
      </w:r>
      <w:r w:rsidRPr="000D1321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пределах утвержденныхбюджетных ассигнований на 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>основании заключенн</w:t>
      </w:r>
      <w:r w:rsidR="00741530" w:rsidRPr="0047626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 xml:space="preserve"> договор</w:t>
      </w:r>
      <w:r w:rsidR="00741530" w:rsidRPr="0047626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 xml:space="preserve"> между </w:t>
      </w:r>
      <w:r w:rsidR="00BB5414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Администрацией </w:t>
      </w:r>
      <w:r w:rsidR="00D6480B">
        <w:rPr>
          <w:rFonts w:ascii="Times New Roman" w:eastAsiaTheme="minorHAnsi" w:hAnsi="Times New Roman"/>
          <w:sz w:val="26"/>
          <w:szCs w:val="26"/>
          <w:lang w:eastAsia="en-US"/>
        </w:rPr>
        <w:t>Агаповского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</w:t>
      </w:r>
      <w:r w:rsidR="00BB5414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</w:t>
      </w:r>
      <w:r w:rsidR="00BB5414">
        <w:rPr>
          <w:rFonts w:ascii="Times New Roman" w:eastAsiaTheme="minorHAnsi" w:hAnsi="Times New Roman"/>
          <w:sz w:val="26"/>
          <w:szCs w:val="26"/>
          <w:lang w:eastAsia="en-US"/>
        </w:rPr>
        <w:t>а и Администрацией сельского поселения</w:t>
      </w:r>
      <w:r w:rsidRPr="0047626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5574A" w:rsidRPr="0055574A" w:rsidRDefault="0055574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8)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обеспечива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 xml:space="preserve">т утверждение не позднее 1 марта 2018 г. с учетом обсуждения с представителями заинтересованных лиц дизайн-проектблагоустройства каждой дворовой территории, включенной в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рограмму на 2018 год, а также дизайн-проект благоустройства общественнойтерритории, в которые включается текстовое и визуальное описаниепредлагаемого проекта, в том числе его концепция и перечень (в том числевизуализированный) элементов благоустройства, предлагаемых к размещению</w:t>
      </w:r>
    </w:p>
    <w:p w:rsidR="0055574A" w:rsidRDefault="0055574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на соответствующей территории;</w:t>
      </w:r>
    </w:p>
    <w:p w:rsidR="0055574A" w:rsidRPr="0055574A" w:rsidRDefault="0055574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9)обеспечивае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т синхронизацию выполнения работ в рамках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с реализуемыми в </w:t>
      </w:r>
      <w:proofErr w:type="spellStart"/>
      <w:r w:rsidR="00D6480B">
        <w:rPr>
          <w:rFonts w:ascii="Times New Roman" w:eastAsiaTheme="minorHAnsi" w:hAnsi="Times New Roman"/>
          <w:sz w:val="26"/>
          <w:szCs w:val="26"/>
          <w:lang w:eastAsia="en-US"/>
        </w:rPr>
        <w:t>Агаповском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муниципальном районе 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федеральными, региональными и муниципальными программами (планами)строительства (реконструкции, ремонта) объектов недвижимого имущества,программ по ремонту и модернизации инженерных сетей и иных объектов,расположенных на территории</w:t>
      </w:r>
      <w:r w:rsidR="00D6480B">
        <w:rPr>
          <w:rFonts w:ascii="Times New Roman" w:eastAsiaTheme="minorHAnsi" w:hAnsi="Times New Roman"/>
          <w:sz w:val="26"/>
          <w:szCs w:val="26"/>
          <w:lang w:eastAsia="en-US"/>
        </w:rPr>
        <w:t xml:space="preserve"> Агаповского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</w:t>
      </w:r>
      <w:r w:rsidR="009D231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05A6F" w:rsidRPr="00D85C8C" w:rsidRDefault="00D85C8C" w:rsidP="009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Обязательства </w:t>
      </w:r>
      <w:r w:rsidR="00405A6F"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Администраци</w:t>
      </w:r>
      <w:r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й</w:t>
      </w:r>
      <w:r w:rsidR="00405A6F" w:rsidRPr="00D85C8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сельских поселений района:</w:t>
      </w:r>
    </w:p>
    <w:p w:rsidR="00D776CC" w:rsidRPr="00D776CC" w:rsidRDefault="0091120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1)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обеспечивают проведение инвентаризации дворовых территориймногоквартирных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 д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омов, общественных территорий, объектов недвижимогоимущества (включая объекты незавершенного строительства) и земельныхучастков, находящихся в собственности (пользовании) юридических лиц </w:t>
      </w:r>
      <w:r w:rsidR="00D6480B" w:rsidRPr="00D776CC">
        <w:rPr>
          <w:rFonts w:ascii="Times New Roman" w:eastAsiaTheme="minorHAnsi" w:hAnsi="Times New Roman"/>
          <w:sz w:val="26"/>
          <w:szCs w:val="26"/>
          <w:lang w:eastAsia="en-US"/>
        </w:rPr>
        <w:t>индивидуальных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предпринимателей, а также территорий, прилегающих киндивидуальным жилым домам, и земельных участков, предоставленных дляих размещения, в населенны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>ах сельского поселения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 с численностью населения свыше 1000человек в соответствии с </w:t>
      </w:r>
      <w:r w:rsidR="00D776CC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утвержденным сельскими поселениями </w:t>
      </w:r>
      <w:r w:rsidR="00D776CC" w:rsidRPr="00D776CC">
        <w:rPr>
          <w:rFonts w:ascii="Times New Roman" w:eastAsiaTheme="minorHAnsi" w:hAnsi="Times New Roman"/>
          <w:sz w:val="26"/>
          <w:szCs w:val="26"/>
          <w:lang w:eastAsia="en-US"/>
        </w:rPr>
        <w:t>Порядком, регламентирующим процедуруинвентаризации;</w:t>
      </w:r>
    </w:p>
    <w:p w:rsidR="00446E01" w:rsidRPr="00446E01" w:rsidRDefault="0091120F" w:rsidP="00DE7FD1">
      <w:pPr>
        <w:widowControl w:val="0"/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</w:t>
      </w:r>
      <w:r w:rsid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нес</w:t>
      </w:r>
      <w:r w:rsid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у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т ответственность за своевременную и качественную реализацию мероприятий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рограммы, обеспечива</w:t>
      </w:r>
      <w:r w:rsid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ю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 эффективное использование средств, выделяемых на ее реализацию;</w:t>
      </w:r>
    </w:p>
    <w:p w:rsidR="00446E01" w:rsidRDefault="0091120F" w:rsidP="00DE7FD1">
      <w:pPr>
        <w:widowControl w:val="0"/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3</w:t>
      </w:r>
      <w:r w:rsid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осуществля</w:t>
      </w:r>
      <w:r w:rsid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ю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 отбор подрядных организаций для выполнения работ по благоустройству территории;</w:t>
      </w:r>
    </w:p>
    <w:p w:rsidR="009D2311" w:rsidRPr="0055574A" w:rsidRDefault="009D2311" w:rsidP="009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4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) обеспечива</w:t>
      </w:r>
      <w:r w:rsidR="00D85C8C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т проведение мероприятий по благоустройству дворовыхтерриторий, общественных территорий с учетом необходимости обеспеченияфизической, пространственной и информационной доступности зданий,сооружений, дворовых и общественных территорий для инвалидов и другихмаломобильных групп населения;</w:t>
      </w:r>
    </w:p>
    <w:p w:rsidR="009D2311" w:rsidRPr="0055574A" w:rsidRDefault="009D2311" w:rsidP="009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5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)обеспечива</w:t>
      </w:r>
      <w:r w:rsidR="00B57323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>т заключение соглашений по благоустройствунедвижимого имущества (включая объекты незавершенного строительства) иземельных участков, находящихся в собственности (пользовании) юридическихлиц и индивидуальных предпринимателей, а также территорий, прилегающих киндивидуальным жилым домам, и земельных участков, предоставленных дляих размещения;</w:t>
      </w:r>
    </w:p>
    <w:p w:rsidR="004508C9" w:rsidRDefault="009D231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6</w:t>
      </w:r>
      <w:r w:rsidR="004508C9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осуществляют финансирование мероприятий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рограмм</w:t>
      </w:r>
      <w:r w:rsidR="004508C9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, исходя из объемов финансирования</w:t>
      </w:r>
      <w:proofErr w:type="gramStart"/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,п</w:t>
      </w:r>
      <w:proofErr w:type="gramEnd"/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редусмотренных на соответствующие цели в бюджет</w:t>
      </w:r>
      <w:r w:rsidR="004508C9">
        <w:rPr>
          <w:rFonts w:ascii="Times New Roman" w:eastAsiaTheme="minorHAnsi" w:hAnsi="Times New Roman"/>
          <w:sz w:val="26"/>
          <w:szCs w:val="26"/>
          <w:lang w:eastAsia="en-US"/>
        </w:rPr>
        <w:t>е поселения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, а также</w:t>
      </w:r>
      <w:r w:rsidR="00820AF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объемов </w:t>
      </w:r>
      <w:proofErr w:type="spellStart"/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софинансирования</w:t>
      </w:r>
      <w:proofErr w:type="spellEnd"/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за счет средств федерального и областногобюджетов, перечисленных </w:t>
      </w:r>
      <w:r w:rsidR="004508C9" w:rsidRPr="00476266">
        <w:rPr>
          <w:rFonts w:ascii="Times New Roman" w:eastAsiaTheme="minorHAnsi" w:hAnsi="Times New Roman"/>
          <w:sz w:val="26"/>
          <w:szCs w:val="26"/>
          <w:lang w:eastAsia="en-US"/>
        </w:rPr>
        <w:t>в виде субсидий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в бюджет</w:t>
      </w:r>
      <w:r w:rsid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поселения</w:t>
      </w:r>
      <w:r w:rsidR="004508C9" w:rsidRPr="004508C9">
        <w:rPr>
          <w:rFonts w:ascii="Times New Roman" w:eastAsiaTheme="minorHAnsi" w:hAnsi="Times New Roman"/>
          <w:sz w:val="26"/>
          <w:szCs w:val="26"/>
          <w:lang w:eastAsia="en-US"/>
        </w:rPr>
        <w:t>,внебюджетных источников;</w:t>
      </w:r>
    </w:p>
    <w:p w:rsidR="009D2311" w:rsidRPr="009D2311" w:rsidRDefault="009D2311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7)</w:t>
      </w:r>
      <w:r w:rsidRPr="009D2311">
        <w:rPr>
          <w:rFonts w:ascii="Times New Roman" w:hAnsi="Times New Roman"/>
          <w:sz w:val="26"/>
          <w:szCs w:val="26"/>
        </w:rPr>
        <w:t xml:space="preserve">по запросупредставляют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D6480B">
        <w:rPr>
          <w:rFonts w:ascii="Times New Roman" w:hAnsi="Times New Roman"/>
          <w:sz w:val="26"/>
          <w:szCs w:val="26"/>
        </w:rPr>
        <w:t>Агаповского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9D2311">
        <w:rPr>
          <w:rFonts w:ascii="Times New Roman" w:hAnsi="Times New Roman"/>
          <w:sz w:val="26"/>
          <w:szCs w:val="26"/>
        </w:rPr>
        <w:t xml:space="preserve"> отчеты о реализации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9D2311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 а так же копии всех документов, сопутствующих ее выполнению;</w:t>
      </w:r>
    </w:p>
    <w:p w:rsidR="00446E01" w:rsidRPr="00446E01" w:rsidRDefault="00D85C8C" w:rsidP="00DE7FD1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lang w:bidi="ru-RU"/>
        </w:rPr>
        <w:t>8</w:t>
      </w:r>
      <w:r w:rsidR="00405A6F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446E01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осуществля</w:t>
      </w:r>
      <w:r w:rsid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ю</w:t>
      </w:r>
      <w:r w:rsidR="00446E01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т контроль за ходом реализации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на территории поселения;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нес</w:t>
      </w:r>
      <w:r w:rsidR="00D776C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у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 предусмотренную законодательством ответственность за нецелевое использование полученных в рамках настоящей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субсидий.</w:t>
      </w:r>
    </w:p>
    <w:p w:rsidR="00446E01" w:rsidRDefault="00446E0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111" w:rsidRPr="00422011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>Раздел 7. Ожидаемые результаты реализации муниципальной программы</w:t>
      </w:r>
    </w:p>
    <w:p w:rsidR="00976FC9" w:rsidRPr="00422011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 xml:space="preserve">Программа носит ярко выраженный социально-экономический характер. </w:t>
      </w: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>Осуществление своевременного финансирования и успешное выполнение мероприятий настоящей Программы позволит:</w:t>
      </w: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lastRenderedPageBreak/>
        <w:t xml:space="preserve"> 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 xml:space="preserve">- запустить реализацию механизма поддержки мероприятий по благоустройству, инициированных гражданами; </w:t>
      </w: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>- запустить механизм трудового участия граждан и организаций в реализации мероприятий по благоустройству;</w:t>
      </w:r>
    </w:p>
    <w:p w:rsid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 xml:space="preserve"> - сформировать инструменты общественного контроля за реализацией мероприятий по благоустройству на территории </w:t>
      </w:r>
      <w:r w:rsidR="00D6480B">
        <w:rPr>
          <w:rFonts w:ascii="Times New Roman" w:hAnsi="Times New Roman" w:cs="Times New Roman"/>
          <w:sz w:val="26"/>
          <w:szCs w:val="26"/>
        </w:rPr>
        <w:t xml:space="preserve">Агаповского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85C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C8C" w:rsidRPr="00D85C8C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C8C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:rsidR="00532647" w:rsidRPr="00532647" w:rsidRDefault="00532647" w:rsidP="00DE7FD1">
      <w:pPr>
        <w:pStyle w:val="20"/>
        <w:shd w:val="clear" w:color="auto" w:fill="auto"/>
        <w:tabs>
          <w:tab w:val="left" w:pos="1555"/>
        </w:tabs>
        <w:spacing w:line="240" w:lineRule="auto"/>
        <w:jc w:val="both"/>
        <w:rPr>
          <w:color w:val="000000"/>
          <w:lang w:bidi="ru-RU"/>
        </w:rPr>
      </w:pPr>
      <w:r w:rsidRPr="00532647">
        <w:rPr>
          <w:color w:val="000000"/>
          <w:lang w:bidi="ru-RU"/>
        </w:rPr>
        <w:t>По</w:t>
      </w:r>
      <w:r w:rsidRPr="00532647">
        <w:rPr>
          <w:color w:val="000000"/>
          <w:lang w:bidi="ru-RU"/>
        </w:rPr>
        <w:tab/>
        <w:t xml:space="preserve">итогам реализации </w:t>
      </w:r>
      <w:r w:rsidR="00E4378F">
        <w:rPr>
          <w:color w:val="000000"/>
          <w:lang w:bidi="ru-RU"/>
        </w:rPr>
        <w:t>П</w:t>
      </w:r>
      <w:r w:rsidRPr="00532647">
        <w:rPr>
          <w:color w:val="000000"/>
          <w:lang w:bidi="ru-RU"/>
        </w:rPr>
        <w:t>рограммы планируется достигнуть следующих результатов:</w:t>
      </w:r>
    </w:p>
    <w:p w:rsidR="00532647" w:rsidRPr="006D7E9A" w:rsidRDefault="00532647" w:rsidP="00DE7FD1">
      <w:pPr>
        <w:widowControl w:val="0"/>
        <w:tabs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благоустройство </w:t>
      </w:r>
      <w:r w:rsidR="006D7E9A"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7</w:t>
      </w:r>
      <w:r w:rsidR="00D6480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6</w:t>
      </w: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дворовы</w:t>
      </w:r>
      <w:r w:rsidR="00D87B40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е</w:t>
      </w: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территори</w:t>
      </w:r>
      <w:r w:rsidR="00D87B40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и</w:t>
      </w: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многоквартирных домов;</w:t>
      </w:r>
    </w:p>
    <w:p w:rsidR="00532647" w:rsidRDefault="00532647" w:rsidP="00DE7FD1">
      <w:pPr>
        <w:widowControl w:val="0"/>
        <w:tabs>
          <w:tab w:val="left" w:leader="underscore" w:pos="3221"/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благоустройство </w:t>
      </w:r>
      <w:r w:rsidR="006D7E9A"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</w:t>
      </w:r>
      <w:r w:rsidR="00D87B40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9</w:t>
      </w:r>
      <w:r w:rsidRPr="006D7E9A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территорий общественного пользования.</w:t>
      </w:r>
    </w:p>
    <w:p w:rsidR="006A3E5D" w:rsidRPr="006A3E5D" w:rsidRDefault="006A3E5D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6A3E5D">
        <w:rPr>
          <w:rFonts w:ascii="Times New Roman" w:eastAsiaTheme="minorHAnsi" w:hAnsi="Times New Roman"/>
          <w:sz w:val="26"/>
          <w:szCs w:val="26"/>
          <w:lang w:eastAsia="en-US"/>
        </w:rPr>
        <w:t xml:space="preserve"> благоустроить 100 % объектов недвижимого имущества (включаяобъекты незавершенного строительства) и земельных участков, находящихся всобственности (пользовании) юридических лиц и индивидуальныхпредпринимателей и нуждающихся в благоустройстве;</w:t>
      </w:r>
    </w:p>
    <w:p w:rsidR="006A3E5D" w:rsidRPr="006A3E5D" w:rsidRDefault="006A3E5D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6A3E5D">
        <w:rPr>
          <w:rFonts w:ascii="Times New Roman" w:eastAsiaTheme="minorHAnsi" w:hAnsi="Times New Roman"/>
          <w:sz w:val="26"/>
          <w:szCs w:val="26"/>
          <w:lang w:eastAsia="en-US"/>
        </w:rPr>
        <w:t xml:space="preserve"> благоустроить 100% территорий, прилегающих к индивидуальнымжилым домам и нуждающихся в благоустройстве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03266" w:rsidRPr="00422011" w:rsidRDefault="00532647" w:rsidP="00DE7FD1">
      <w:pPr>
        <w:widowControl w:val="0"/>
        <w:tabs>
          <w:tab w:val="left" w:leader="underscore" w:pos="3221"/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32647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Целевыеиндикаторы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2647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(количественные показатели, отражающие степень достижения целей и решения задач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2647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рограммы) приведены </w:t>
      </w:r>
      <w:r w:rsidRPr="008D437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в </w:t>
      </w:r>
      <w:r w:rsidRPr="001817A8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приложении </w:t>
      </w:r>
      <w:r w:rsidR="001817A8" w:rsidRPr="001817A8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</w:t>
      </w:r>
      <w:r w:rsidRPr="001817A8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к настоящей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муниципальной</w:t>
      </w:r>
      <w:r w:rsidRPr="00532647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программе.</w:t>
      </w:r>
    </w:p>
    <w:p w:rsidR="008041EA" w:rsidRDefault="008041EA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9BF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>Раздел 8. Финансово-экономическое обоснование муниципальной программы</w:t>
      </w:r>
    </w:p>
    <w:p w:rsidR="00C009BF" w:rsidRDefault="00C009BF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9BF" w:rsidRPr="00C009BF" w:rsidRDefault="00C009BF" w:rsidP="00DE7FD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9B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Общий объем затрат на реализацию </w:t>
      </w:r>
      <w:r w:rsidR="00E4378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C009B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</w:t>
      </w:r>
      <w:r w:rsidR="00D6480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111 200,0</w:t>
      </w:r>
      <w:r w:rsidRPr="00A5202C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тыс. рублей.</w:t>
      </w:r>
    </w:p>
    <w:p w:rsidR="00C009BF" w:rsidRPr="00C009BF" w:rsidRDefault="00C009B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C009BF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ресурсного обеспечения реализации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009BF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за счет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ср</w:t>
      </w:r>
      <w:r w:rsidRPr="00C009BF">
        <w:rPr>
          <w:rFonts w:ascii="Times New Roman" w:eastAsiaTheme="minorHAnsi" w:hAnsi="Times New Roman"/>
          <w:sz w:val="26"/>
          <w:szCs w:val="26"/>
          <w:lang w:eastAsia="en-US"/>
        </w:rPr>
        <w:t>едств федерального и областного бюджетов определен всоответствии с проектами постановлений Правительства РоссийскойФедерации «Об утверждении правил предоставления и распределения в 2018году субсидий из федерального бюджета бюджетам субъектов РоссийскойФедерации на поддержку государственных программ субъектов РоссийскойФедерации и муниципальных программ формирования комфортной городскойсреды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Pr="00C009BF">
        <w:rPr>
          <w:rFonts w:ascii="Times New Roman" w:eastAsiaTheme="minorHAnsi" w:hAnsi="Times New Roman"/>
          <w:sz w:val="26"/>
          <w:szCs w:val="26"/>
          <w:lang w:eastAsia="en-US"/>
        </w:rPr>
        <w:t>и проектом Закона Челябинской области «Об областномбюджете на 2018 год и на плановый период 2019 и 2020 годов»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8D437C" w:rsidRDefault="008D437C" w:rsidP="00DE7FD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130EF8" w:rsidRDefault="00130EF8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8" w:rsidRDefault="00130EF8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8" w:rsidRDefault="00130EF8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8" w:rsidRDefault="00130EF8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9BF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>Раздел 9. Методика оценки эффективности реализации</w:t>
      </w:r>
    </w:p>
    <w:p w:rsidR="00B66111" w:rsidRPr="00422011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11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F7739" w:rsidRPr="00422011" w:rsidRDefault="007F7739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A5C" w:rsidRPr="00422011" w:rsidRDefault="00832A5C" w:rsidP="00DE7FD1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 xml:space="preserve">        Показатели </w:t>
      </w:r>
      <w:r w:rsidR="00E4378F">
        <w:rPr>
          <w:rFonts w:ascii="Times New Roman" w:hAnsi="Times New Roman"/>
          <w:sz w:val="26"/>
          <w:szCs w:val="26"/>
        </w:rPr>
        <w:t>П</w:t>
      </w:r>
      <w:r w:rsidRPr="00422011">
        <w:rPr>
          <w:rFonts w:ascii="Times New Roman" w:hAnsi="Times New Roman"/>
          <w:sz w:val="26"/>
          <w:szCs w:val="26"/>
        </w:rPr>
        <w:t xml:space="preserve">рограммы взаимосвязаны с мероприятиями </w:t>
      </w:r>
      <w:r w:rsidR="00E4378F">
        <w:rPr>
          <w:rFonts w:ascii="Times New Roman" w:hAnsi="Times New Roman"/>
          <w:sz w:val="26"/>
          <w:szCs w:val="26"/>
        </w:rPr>
        <w:t>П</w:t>
      </w:r>
      <w:r w:rsidRPr="00422011">
        <w:rPr>
          <w:rFonts w:ascii="Times New Roman" w:hAnsi="Times New Roman"/>
          <w:sz w:val="26"/>
          <w:szCs w:val="26"/>
        </w:rPr>
        <w:t>рограммы и результатами их выполнения.</w:t>
      </w:r>
    </w:p>
    <w:p w:rsidR="002F3CE6" w:rsidRPr="00422011" w:rsidRDefault="002F3CE6" w:rsidP="00DE7FD1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 xml:space="preserve">Оценка социально-экономических результатов мероприятий </w:t>
      </w:r>
      <w:r w:rsidR="00E4378F">
        <w:rPr>
          <w:rFonts w:ascii="Times New Roman" w:hAnsi="Times New Roman"/>
          <w:sz w:val="26"/>
          <w:szCs w:val="26"/>
        </w:rPr>
        <w:t>П</w:t>
      </w:r>
      <w:r w:rsidRPr="00422011">
        <w:rPr>
          <w:rFonts w:ascii="Times New Roman" w:hAnsi="Times New Roman"/>
          <w:sz w:val="26"/>
          <w:szCs w:val="26"/>
        </w:rPr>
        <w:t xml:space="preserve">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</w:t>
      </w:r>
      <w:r w:rsidRPr="00422011">
        <w:rPr>
          <w:rFonts w:ascii="Times New Roman" w:hAnsi="Times New Roman"/>
          <w:sz w:val="26"/>
          <w:szCs w:val="26"/>
        </w:rPr>
        <w:lastRenderedPageBreak/>
        <w:t>запланированным, при этом принимается во внимание оценка эффективности расходования бюджетных средств.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 xml:space="preserve">Оценка эффективности использования бюджетных средств по мероприятиям </w:t>
      </w:r>
      <w:r w:rsidR="00E4378F">
        <w:rPr>
          <w:rFonts w:ascii="Times New Roman" w:hAnsi="Times New Roman"/>
          <w:sz w:val="26"/>
          <w:szCs w:val="26"/>
        </w:rPr>
        <w:t>П</w:t>
      </w:r>
      <w:r w:rsidRPr="00422011">
        <w:rPr>
          <w:rFonts w:ascii="Times New Roman" w:hAnsi="Times New Roman"/>
          <w:sz w:val="26"/>
          <w:szCs w:val="26"/>
        </w:rPr>
        <w:t>рограммы в целом равна сумме показателей эффективности по мероприятиям  муниципальной программы.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Показатели оценки эффективности использования бюджетных средств: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менее 0,5 - крайне низкая;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от 0,5 до 1,0 - низкая;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от 1,0 до 1,4 - высокая;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более 1,4 - очень высокая.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Оценка достижения плановых индикативных показателей, значение которых к 202</w:t>
      </w:r>
      <w:r w:rsidR="00B73F10">
        <w:rPr>
          <w:rFonts w:ascii="Times New Roman" w:hAnsi="Times New Roman"/>
          <w:sz w:val="26"/>
          <w:szCs w:val="26"/>
        </w:rPr>
        <w:t>0</w:t>
      </w:r>
      <w:r w:rsidRPr="00422011">
        <w:rPr>
          <w:rFonts w:ascii="Times New Roman" w:hAnsi="Times New Roman"/>
          <w:sz w:val="26"/>
          <w:szCs w:val="26"/>
        </w:rPr>
        <w:t xml:space="preserve"> году уменьшается, рассчитывается по формуле:</w:t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noProof/>
          <w:position w:val="-25"/>
          <w:sz w:val="26"/>
          <w:szCs w:val="26"/>
        </w:rPr>
        <w:drawing>
          <wp:inline distT="0" distB="0" distL="0" distR="0">
            <wp:extent cx="9906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E6" w:rsidRPr="00422011" w:rsidRDefault="002F3CE6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CE6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2011">
        <w:rPr>
          <w:rFonts w:ascii="Times New Roman" w:hAnsi="Times New Roman"/>
          <w:sz w:val="26"/>
          <w:szCs w:val="26"/>
        </w:rPr>
        <w:t>О</w:t>
      </w:r>
      <w:r w:rsidRPr="00422011">
        <w:rPr>
          <w:rFonts w:ascii="Times New Roman" w:hAnsi="Times New Roman"/>
          <w:sz w:val="26"/>
          <w:szCs w:val="26"/>
          <w:vertAlign w:val="subscript"/>
        </w:rPr>
        <w:t>п</w:t>
      </w:r>
      <w:r w:rsidRPr="00422011">
        <w:rPr>
          <w:rFonts w:ascii="Times New Roman" w:hAnsi="Times New Roman"/>
          <w:sz w:val="26"/>
          <w:szCs w:val="26"/>
        </w:rPr>
        <w:t xml:space="preserve"> - п</w:t>
      </w:r>
      <w:r w:rsidR="00B73F10">
        <w:rPr>
          <w:rFonts w:ascii="Times New Roman" w:hAnsi="Times New Roman"/>
          <w:sz w:val="26"/>
          <w:szCs w:val="26"/>
        </w:rPr>
        <w:t>лановый индикативный показатель.</w:t>
      </w:r>
    </w:p>
    <w:p w:rsidR="00B73F10" w:rsidRDefault="00B73F1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3F10" w:rsidRDefault="00B73F1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0484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о взаимосвязи мероприятий и результатов их выполнения с целевыми индикаторами 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D40484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рограммы;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достижение; методика расчета значений целевых индикаторов и показателей и источник получения информации о данных показателях представлены в </w:t>
      </w:r>
      <w:r w:rsidRPr="00847489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приложении </w:t>
      </w:r>
      <w:r w:rsidR="0084748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847489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настоящей</w:t>
      </w:r>
      <w:r w:rsidR="00E4378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D40484">
        <w:rPr>
          <w:rFonts w:ascii="Times New Roman" w:eastAsiaTheme="minorHAnsi" w:hAnsi="Times New Roman"/>
          <w:sz w:val="26"/>
          <w:szCs w:val="26"/>
          <w:lang w:eastAsia="en-US"/>
        </w:rPr>
        <w:t>рограмме.</w:t>
      </w: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40484" w:rsidRDefault="00D40484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5C8C" w:rsidRDefault="00D85C8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  <w:sectPr w:rsidR="00D85C8C" w:rsidSect="00FC6B89">
          <w:footerReference w:type="default" r:id="rId9"/>
          <w:pgSz w:w="11906" w:h="16838"/>
          <w:pgMar w:top="851" w:right="567" w:bottom="425" w:left="1276" w:header="0" w:footer="0" w:gutter="0"/>
          <w:cols w:space="720"/>
          <w:noEndnote/>
        </w:sectPr>
      </w:pPr>
    </w:p>
    <w:tbl>
      <w:tblPr>
        <w:tblpPr w:leftFromText="180" w:rightFromText="180" w:vertAnchor="text" w:tblpXSpec="right" w:tblpY="1"/>
        <w:tblOverlap w:val="never"/>
        <w:tblW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5"/>
      </w:tblGrid>
      <w:tr w:rsidR="005912D7" w:rsidTr="00372097">
        <w:trPr>
          <w:trHeight w:val="986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5912D7" w:rsidRDefault="005912D7" w:rsidP="0075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№1</w:t>
            </w:r>
          </w:p>
          <w:p w:rsidR="00756622" w:rsidRDefault="005912D7" w:rsidP="0075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программе«Формирование современной городско</w:t>
            </w:r>
            <w:r w:rsidR="00D6480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й среды на территории 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 на 2018-2022 годы»</w:t>
            </w:r>
          </w:p>
        </w:tc>
      </w:tr>
    </w:tbl>
    <w:p w:rsidR="005912D7" w:rsidRDefault="00756622" w:rsidP="00D85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  <w:r>
        <w:rPr>
          <w:rFonts w:ascii="Times New Roman" w:eastAsiaTheme="minorHAnsi" w:hAnsi="Times New Roman"/>
          <w:sz w:val="20"/>
          <w:szCs w:val="26"/>
          <w:lang w:eastAsia="en-US"/>
        </w:rPr>
        <w:br w:type="textWrapping" w:clear="all"/>
      </w:r>
    </w:p>
    <w:p w:rsidR="00756622" w:rsidRDefault="00756622" w:rsidP="0075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  <w:r>
        <w:rPr>
          <w:rFonts w:ascii="Times New Roman" w:eastAsiaTheme="minorHAnsi" w:hAnsi="Times New Roman"/>
          <w:sz w:val="20"/>
          <w:szCs w:val="26"/>
          <w:lang w:eastAsia="en-US"/>
        </w:rPr>
        <w:t>СИСТЕМА</w:t>
      </w:r>
    </w:p>
    <w:p w:rsidR="006A4BC7" w:rsidRDefault="00756622" w:rsidP="00B3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  <w:r>
        <w:rPr>
          <w:rFonts w:ascii="Times New Roman" w:eastAsiaTheme="minorHAnsi" w:hAnsi="Times New Roman"/>
          <w:sz w:val="20"/>
          <w:szCs w:val="26"/>
          <w:lang w:eastAsia="en-US"/>
        </w:rPr>
        <w:t>МЕРОПРИЯТИЙ МУНИЦИПАЛЬНОЙ ПРОГРАММЫ «ФОРМИРОВАНИЕ СОВРЕМЕННОЙ ГОРОДСКОЙ СРЕДЫ НА ТЕРРИТОРИИ БРЕДИНСКОГО МУНИЦИПАЛЬНОГО РАЙОНА НА 2018-2022 ГОДЫ» И ФИНАНСОВЫЕ РЕСУРСЫ НА ЕЕ РЕАЛИЗАЦИЮ</w:t>
      </w:r>
    </w:p>
    <w:tbl>
      <w:tblPr>
        <w:tblpPr w:leftFromText="180" w:rightFromText="180" w:vertAnchor="page" w:horzAnchor="margin" w:tblpY="283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689"/>
        <w:gridCol w:w="9"/>
        <w:gridCol w:w="1701"/>
        <w:gridCol w:w="1417"/>
        <w:gridCol w:w="993"/>
        <w:gridCol w:w="1417"/>
        <w:gridCol w:w="142"/>
        <w:gridCol w:w="1276"/>
        <w:gridCol w:w="1559"/>
        <w:gridCol w:w="1134"/>
        <w:gridCol w:w="1276"/>
        <w:gridCol w:w="1133"/>
      </w:tblGrid>
      <w:tr w:rsidR="00C6738E" w:rsidTr="006244E5">
        <w:trPr>
          <w:trHeight w:val="255"/>
        </w:trPr>
        <w:tc>
          <w:tcPr>
            <w:tcW w:w="529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993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937" w:type="dxa"/>
            <w:gridSpan w:val="7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C6738E" w:rsidTr="006244E5">
        <w:trPr>
          <w:trHeight w:val="390"/>
        </w:trPr>
        <w:tc>
          <w:tcPr>
            <w:tcW w:w="529" w:type="dxa"/>
            <w:vMerge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C6738E" w:rsidTr="006244E5">
        <w:trPr>
          <w:trHeight w:val="180"/>
        </w:trPr>
        <w:tc>
          <w:tcPr>
            <w:tcW w:w="529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993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gridSpan w:val="2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</w:tr>
      <w:tr w:rsidR="00C6738E" w:rsidTr="006244E5">
        <w:trPr>
          <w:trHeight w:val="300"/>
        </w:trPr>
        <w:tc>
          <w:tcPr>
            <w:tcW w:w="15275" w:type="dxa"/>
            <w:gridSpan w:val="13"/>
            <w:tcBorders>
              <w:top w:val="nil"/>
            </w:tcBorders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Цель: Повышение качества и комфорта городской</w:t>
            </w:r>
            <w:r w:rsidR="001A33F9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среды на территории  Агаповского 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C6738E" w:rsidTr="006244E5">
        <w:trPr>
          <w:trHeight w:val="390"/>
        </w:trPr>
        <w:tc>
          <w:tcPr>
            <w:tcW w:w="15275" w:type="dxa"/>
            <w:gridSpan w:val="13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Задача 1: Обеспечение формиро</w:t>
            </w:r>
            <w:r w:rsidR="00F0739F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вания единого облика Агаповского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6B2D3A" w:rsidTr="006244E5">
        <w:trPr>
          <w:trHeight w:val="540"/>
        </w:trPr>
        <w:tc>
          <w:tcPr>
            <w:tcW w:w="529" w:type="dxa"/>
            <w:vMerge w:val="restart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1.1.</w:t>
            </w:r>
          </w:p>
        </w:tc>
        <w:tc>
          <w:tcPr>
            <w:tcW w:w="2698" w:type="dxa"/>
            <w:gridSpan w:val="2"/>
            <w:vMerge w:val="restart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</w:tcPr>
          <w:p w:rsidR="006B2D3A" w:rsidRDefault="006B2D3A" w:rsidP="00D6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Администрация Агаповского муниципального района</w:t>
            </w:r>
          </w:p>
        </w:tc>
        <w:tc>
          <w:tcPr>
            <w:tcW w:w="1417" w:type="dxa"/>
            <w:vMerge w:val="restart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2018-2022 годы</w:t>
            </w:r>
          </w:p>
        </w:tc>
        <w:tc>
          <w:tcPr>
            <w:tcW w:w="99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ФБ</w:t>
            </w:r>
          </w:p>
        </w:tc>
        <w:tc>
          <w:tcPr>
            <w:tcW w:w="1417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5 615,7</w:t>
            </w: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5896,5</w:t>
            </w: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87293D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6 191,3</w:t>
            </w: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6 500,0</w:t>
            </w: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6 500,0</w:t>
            </w:r>
          </w:p>
        </w:tc>
        <w:tc>
          <w:tcPr>
            <w:tcW w:w="113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87293D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30 703,5</w:t>
            </w:r>
          </w:p>
        </w:tc>
      </w:tr>
      <w:tr w:rsidR="006B2D3A" w:rsidTr="006244E5">
        <w:trPr>
          <w:trHeight w:val="389"/>
        </w:trPr>
        <w:tc>
          <w:tcPr>
            <w:tcW w:w="529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8" w:type="dxa"/>
            <w:gridSpan w:val="2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ОБ</w:t>
            </w:r>
          </w:p>
        </w:tc>
        <w:tc>
          <w:tcPr>
            <w:tcW w:w="1417" w:type="dxa"/>
          </w:tcPr>
          <w:p w:rsidR="0087293D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2 406,7</w:t>
            </w:r>
          </w:p>
        </w:tc>
        <w:tc>
          <w:tcPr>
            <w:tcW w:w="1418" w:type="dxa"/>
            <w:gridSpan w:val="2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2 527,0</w:t>
            </w:r>
          </w:p>
        </w:tc>
        <w:tc>
          <w:tcPr>
            <w:tcW w:w="1559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2 653,0</w:t>
            </w:r>
          </w:p>
        </w:tc>
        <w:tc>
          <w:tcPr>
            <w:tcW w:w="1134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2 786,0</w:t>
            </w:r>
          </w:p>
        </w:tc>
        <w:tc>
          <w:tcPr>
            <w:tcW w:w="1276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2 786,0</w:t>
            </w:r>
          </w:p>
        </w:tc>
        <w:tc>
          <w:tcPr>
            <w:tcW w:w="113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13 158,70</w:t>
            </w:r>
          </w:p>
        </w:tc>
      </w:tr>
      <w:tr w:rsidR="006B2D3A" w:rsidTr="006244E5">
        <w:trPr>
          <w:trHeight w:val="389"/>
        </w:trPr>
        <w:tc>
          <w:tcPr>
            <w:tcW w:w="529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8" w:type="dxa"/>
            <w:gridSpan w:val="2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МБ</w:t>
            </w:r>
          </w:p>
        </w:tc>
        <w:tc>
          <w:tcPr>
            <w:tcW w:w="1417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900,0</w:t>
            </w:r>
          </w:p>
        </w:tc>
        <w:tc>
          <w:tcPr>
            <w:tcW w:w="1418" w:type="dxa"/>
            <w:gridSpan w:val="2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900,0</w:t>
            </w:r>
          </w:p>
        </w:tc>
        <w:tc>
          <w:tcPr>
            <w:tcW w:w="1559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800,0</w:t>
            </w:r>
          </w:p>
        </w:tc>
        <w:tc>
          <w:tcPr>
            <w:tcW w:w="1276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800,0</w:t>
            </w:r>
          </w:p>
        </w:tc>
        <w:tc>
          <w:tcPr>
            <w:tcW w:w="1133" w:type="dxa"/>
          </w:tcPr>
          <w:p w:rsidR="006B2D3A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4 200,0</w:t>
            </w:r>
          </w:p>
        </w:tc>
      </w:tr>
      <w:tr w:rsidR="00C6738E" w:rsidTr="006244E5">
        <w:trPr>
          <w:trHeight w:val="345"/>
        </w:trPr>
        <w:tc>
          <w:tcPr>
            <w:tcW w:w="529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1.2.</w:t>
            </w:r>
          </w:p>
        </w:tc>
        <w:tc>
          <w:tcPr>
            <w:tcW w:w="2698" w:type="dxa"/>
            <w:gridSpan w:val="2"/>
            <w:vMerge w:val="restart"/>
          </w:tcPr>
          <w:p w:rsidR="00C6738E" w:rsidRDefault="00C6738E" w:rsidP="00D6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Благоустройство общественных территорий </w:t>
            </w:r>
            <w:r w:rsidR="00D6480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Агаповского 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701" w:type="dxa"/>
            <w:vMerge w:val="restart"/>
          </w:tcPr>
          <w:p w:rsidR="00C6738E" w:rsidRDefault="00C6738E" w:rsidP="00D6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Администрация </w:t>
            </w:r>
            <w:r w:rsidR="00D6480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Агаповского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2018-2022</w:t>
            </w:r>
            <w:r w:rsidR="0038414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993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ФБ</w:t>
            </w:r>
          </w:p>
        </w:tc>
        <w:tc>
          <w:tcPr>
            <w:tcW w:w="1417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2 807,8</w:t>
            </w:r>
          </w:p>
        </w:tc>
        <w:tc>
          <w:tcPr>
            <w:tcW w:w="1418" w:type="dxa"/>
            <w:gridSpan w:val="2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2 948,2</w:t>
            </w:r>
          </w:p>
        </w:tc>
        <w:tc>
          <w:tcPr>
            <w:tcW w:w="1559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3 095,6</w:t>
            </w:r>
          </w:p>
        </w:tc>
        <w:tc>
          <w:tcPr>
            <w:tcW w:w="1134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3 250,0</w:t>
            </w:r>
          </w:p>
        </w:tc>
        <w:tc>
          <w:tcPr>
            <w:tcW w:w="1276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3 250,0</w:t>
            </w:r>
          </w:p>
        </w:tc>
        <w:tc>
          <w:tcPr>
            <w:tcW w:w="1133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15 351,60</w:t>
            </w:r>
          </w:p>
        </w:tc>
      </w:tr>
      <w:tr w:rsidR="006B2D3A" w:rsidTr="00046C8A">
        <w:trPr>
          <w:trHeight w:val="845"/>
        </w:trPr>
        <w:tc>
          <w:tcPr>
            <w:tcW w:w="529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8" w:type="dxa"/>
            <w:gridSpan w:val="2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87293D" w:rsidRDefault="0087293D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ОБ</w:t>
            </w:r>
          </w:p>
        </w:tc>
        <w:tc>
          <w:tcPr>
            <w:tcW w:w="1417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1 203,4</w:t>
            </w:r>
          </w:p>
        </w:tc>
        <w:tc>
          <w:tcPr>
            <w:tcW w:w="1418" w:type="dxa"/>
            <w:gridSpan w:val="2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1 263,6</w:t>
            </w:r>
          </w:p>
        </w:tc>
        <w:tc>
          <w:tcPr>
            <w:tcW w:w="1559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1 326,7</w:t>
            </w:r>
          </w:p>
        </w:tc>
        <w:tc>
          <w:tcPr>
            <w:tcW w:w="1134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1 393,1</w:t>
            </w:r>
          </w:p>
        </w:tc>
        <w:tc>
          <w:tcPr>
            <w:tcW w:w="1276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1 393,1</w:t>
            </w:r>
          </w:p>
        </w:tc>
        <w:tc>
          <w:tcPr>
            <w:tcW w:w="1133" w:type="dxa"/>
          </w:tcPr>
          <w:p w:rsidR="006B2D3A" w:rsidRDefault="006B2D3A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6B2D3A" w:rsidRDefault="00DE04E7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6 579,9</w:t>
            </w:r>
          </w:p>
        </w:tc>
      </w:tr>
      <w:tr w:rsidR="00C6738E" w:rsidTr="006244E5">
        <w:trPr>
          <w:trHeight w:val="80"/>
        </w:trPr>
        <w:tc>
          <w:tcPr>
            <w:tcW w:w="15275" w:type="dxa"/>
            <w:gridSpan w:val="13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Задача 2: Повышение уровня вовлеченности заинтересованных граждан, организаций в реализацию мероприятий по благоустройству 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Брединского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C6738E" w:rsidTr="006244E5">
        <w:trPr>
          <w:trHeight w:val="3705"/>
        </w:trPr>
        <w:tc>
          <w:tcPr>
            <w:tcW w:w="529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2.1.</w:t>
            </w:r>
          </w:p>
        </w:tc>
        <w:tc>
          <w:tcPr>
            <w:tcW w:w="2698" w:type="dxa"/>
            <w:gridSpan w:val="2"/>
          </w:tcPr>
          <w:p w:rsidR="006244E5" w:rsidRDefault="006244E5" w:rsidP="00D6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Проведение</w:t>
            </w:r>
            <w:r w:rsidR="00820AF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</w:t>
            </w:r>
            <w:r w:rsidR="00820AF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позднее 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2020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года благоустройства объектовнедвижимого имущества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земельныхучастков</w:t>
            </w:r>
            <w:proofErr w:type="gramStart"/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аходящихсяв собственности 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пользовании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юридическихлици индивидуальных предпринимателей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нуждающихсяв благоустройстве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соответствиис требованиями утвержденныхв сельских поселениях </w:t>
            </w:r>
            <w:r w:rsidR="00D6480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Агаповского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муниципального района  правил   благоустройства</w:t>
            </w:r>
          </w:p>
        </w:tc>
        <w:tc>
          <w:tcPr>
            <w:tcW w:w="1701" w:type="dxa"/>
          </w:tcPr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юридические лицаи индивидуальные предприниматели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собственности  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пользовании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имущества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включая объекты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незавершенного</w:t>
            </w:r>
          </w:p>
          <w:p w:rsidR="006244E5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</w:t>
            </w:r>
          </w:p>
          <w:p w:rsidR="00C6738E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C6738E" w:rsidRDefault="00C6738E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2018-2020</w:t>
            </w:r>
            <w:r w:rsidR="0038414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993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6244E5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1417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559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134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133" w:type="dxa"/>
          </w:tcPr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C6738E" w:rsidRDefault="004904D0" w:rsidP="006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4904D0" w:rsidTr="006244E5">
        <w:trPr>
          <w:trHeight w:val="429"/>
        </w:trPr>
        <w:tc>
          <w:tcPr>
            <w:tcW w:w="529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2698" w:type="dxa"/>
            <w:gridSpan w:val="2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Проведениенепозднее 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2020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года благоустройства территорий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="001A33F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индивидуальным жилымдомам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земельныхучастков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предоставленныхдля строительства индивидуальных</w:t>
            </w: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жилыхдомов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нуждающихсяв</w:t>
            </w: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благоустройстве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соответствиис требованиями</w:t>
            </w: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утвержденныхв сельских поселениях </w:t>
            </w:r>
            <w:r w:rsidR="001A33F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Агаповского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муниципального района правил</w:t>
            </w: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благоустройства</w:t>
            </w: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:rsidR="004904D0" w:rsidRPr="006244E5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жилыхдомови территорий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</w:p>
          <w:p w:rsidR="004904D0" w:rsidRDefault="00820AF1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прилегающих</w:t>
            </w:r>
            <w:r w:rsidR="004904D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ним</w:t>
            </w:r>
            <w:r w:rsidR="004904D0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 w:rsidR="004904D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 </w:t>
            </w:r>
            <w:proofErr w:type="gramEnd"/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2018-2020</w:t>
            </w:r>
            <w:r w:rsidR="0038414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993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1417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559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134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133" w:type="dxa"/>
          </w:tcPr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4904D0" w:rsidRDefault="004904D0" w:rsidP="0049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p w:rsidR="000B259E" w:rsidRDefault="006A4BC7" w:rsidP="00C6738E">
      <w:pPr>
        <w:tabs>
          <w:tab w:val="left" w:pos="1485"/>
        </w:tabs>
        <w:rPr>
          <w:rFonts w:ascii="Times New Roman" w:eastAsiaTheme="minorHAnsi" w:hAnsi="Times New Roman"/>
          <w:sz w:val="20"/>
          <w:szCs w:val="26"/>
          <w:lang w:eastAsia="en-US"/>
        </w:rPr>
      </w:pPr>
      <w:r>
        <w:rPr>
          <w:rFonts w:ascii="Times New Roman" w:eastAsiaTheme="minorHAnsi" w:hAnsi="Times New Roman"/>
          <w:sz w:val="20"/>
          <w:szCs w:val="26"/>
          <w:lang w:eastAsia="en-US"/>
        </w:rPr>
        <w:tab/>
      </w:r>
    </w:p>
    <w:p w:rsidR="000B259E" w:rsidRDefault="000B259E" w:rsidP="006A4BC7">
      <w:pPr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0B259E" w:rsidRDefault="000B259E" w:rsidP="006A4BC7">
      <w:pPr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0B259E" w:rsidRDefault="000B259E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B259E" w:rsidRDefault="000B259E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B259E" w:rsidRDefault="000B259E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B259E" w:rsidRDefault="000B259E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B259E" w:rsidRDefault="000B259E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AF3E99" w:rsidRDefault="00AF3E99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72FCF" w:rsidRDefault="00272FCF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72FCF" w:rsidRDefault="00272FCF" w:rsidP="000B259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A4BC7" w:rsidRDefault="006A4BC7" w:rsidP="00A63002">
      <w:pPr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63002" w:rsidRDefault="00A63002" w:rsidP="00A63002">
      <w:pPr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63002" w:rsidRDefault="00A63002" w:rsidP="00A63002">
      <w:pPr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63002" w:rsidRDefault="00A63002" w:rsidP="00A63002">
      <w:pPr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63002" w:rsidRDefault="00A63002" w:rsidP="00A63002">
      <w:pPr>
        <w:jc w:val="right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C625C7" w:rsidRDefault="00C625C7" w:rsidP="0037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  <w:sectPr w:rsidR="00C625C7" w:rsidSect="007F5F74">
          <w:pgSz w:w="16838" w:h="11906" w:orient="landscape"/>
          <w:pgMar w:top="567" w:right="851" w:bottom="567" w:left="1418" w:header="0" w:footer="0" w:gutter="0"/>
          <w:cols w:space="720"/>
          <w:noEndnote/>
        </w:sectPr>
      </w:pPr>
    </w:p>
    <w:tbl>
      <w:tblPr>
        <w:tblW w:w="4536" w:type="dxa"/>
        <w:tblInd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372097" w:rsidTr="00C625C7">
        <w:trPr>
          <w:trHeight w:val="11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2097" w:rsidRDefault="00372097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 w:rsidR="002E398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</w:t>
            </w:r>
          </w:p>
          <w:p w:rsidR="00372097" w:rsidRDefault="00372097" w:rsidP="00DE0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к муниципальной программе«Формирование современной городскойсреды на территории </w:t>
            </w:r>
            <w:r w:rsidR="00DE04E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 на 2018-2022 годы»</w:t>
            </w:r>
          </w:p>
        </w:tc>
      </w:tr>
    </w:tbl>
    <w:p w:rsidR="007F5F74" w:rsidRDefault="007F5F74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1509A2" w:rsidP="0084748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509A2">
        <w:rPr>
          <w:rFonts w:ascii="Times New Roman" w:hAnsi="Times New Roman"/>
          <w:b/>
          <w:color w:val="000000"/>
          <w:sz w:val="26"/>
          <w:szCs w:val="26"/>
        </w:rPr>
        <w:t xml:space="preserve">Правила предоставления и распределения субсидий бюджетам сельских поселений на поддержку программы формирования современной городской среды на 2018-2022 годы  </w:t>
      </w:r>
    </w:p>
    <w:p w:rsidR="001509A2" w:rsidRPr="001509A2" w:rsidRDefault="001509A2" w:rsidP="0084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9A2" w:rsidRPr="001509A2" w:rsidRDefault="001509A2" w:rsidP="0015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509A2">
        <w:rPr>
          <w:rFonts w:ascii="Times New Roman" w:hAnsi="Times New Roman"/>
          <w:color w:val="000000"/>
          <w:sz w:val="26"/>
          <w:szCs w:val="26"/>
        </w:rPr>
        <w:t xml:space="preserve">Настоящие Правила разработаны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 устанавливают условия предоставления субсидий и критерии отбора сельских поселений </w:t>
      </w:r>
      <w:r w:rsidR="00046C8A">
        <w:rPr>
          <w:rFonts w:ascii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(далее – поселение) в</w:t>
      </w:r>
      <w:proofErr w:type="gramEnd"/>
      <w:r w:rsidR="00820A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509A2">
        <w:rPr>
          <w:rFonts w:ascii="Times New Roman" w:hAnsi="Times New Roman"/>
          <w:color w:val="000000"/>
          <w:sz w:val="26"/>
          <w:szCs w:val="26"/>
        </w:rPr>
        <w:t>целях</w:t>
      </w:r>
      <w:proofErr w:type="gramEnd"/>
      <w:r w:rsidR="00820A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509A2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1509A2">
        <w:rPr>
          <w:rFonts w:ascii="Times New Roman" w:hAnsi="Times New Roman"/>
          <w:color w:val="000000"/>
          <w:sz w:val="26"/>
          <w:szCs w:val="26"/>
        </w:rPr>
        <w:t xml:space="preserve"> мероприятий по благоустройству дворовых территорий многоквартирных домов </w:t>
      </w:r>
      <w:r w:rsidR="00FE63BB">
        <w:rPr>
          <w:rFonts w:ascii="Times New Roman" w:hAnsi="Times New Roman"/>
          <w:color w:val="000000"/>
          <w:sz w:val="26"/>
          <w:szCs w:val="26"/>
        </w:rPr>
        <w:t xml:space="preserve">и территорий общего пользования 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в рамках муниципальной программы «Формирование современной городской среды на территории </w:t>
      </w:r>
      <w:r w:rsidR="00046C8A">
        <w:rPr>
          <w:rFonts w:ascii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046C8A">
        <w:rPr>
          <w:rFonts w:ascii="Times New Roman" w:hAnsi="Times New Roman"/>
          <w:color w:val="000000"/>
          <w:sz w:val="26"/>
          <w:szCs w:val="26"/>
        </w:rPr>
        <w:t>» на 2018-2022 годы</w:t>
      </w:r>
      <w:r w:rsidR="00394C50">
        <w:rPr>
          <w:rFonts w:ascii="Times New Roman" w:hAnsi="Times New Roman"/>
          <w:color w:val="000000"/>
          <w:sz w:val="26"/>
          <w:szCs w:val="26"/>
        </w:rPr>
        <w:t xml:space="preserve"> (далее – программа)</w:t>
      </w:r>
      <w:r w:rsidRPr="001509A2">
        <w:rPr>
          <w:rFonts w:ascii="Times New Roman" w:hAnsi="Times New Roman"/>
          <w:color w:val="000000"/>
          <w:sz w:val="26"/>
          <w:szCs w:val="26"/>
        </w:rPr>
        <w:t>.</w:t>
      </w:r>
    </w:p>
    <w:p w:rsidR="001509A2" w:rsidRPr="002A2243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E63BB" w:rsidRPr="001509A2" w:rsidRDefault="00FE63BB" w:rsidP="00FE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</w:t>
      </w: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од </w:t>
      </w:r>
      <w:r w:rsidRPr="001509A2">
        <w:rPr>
          <w:rFonts w:ascii="Times New Roman" w:hAnsi="Times New Roman"/>
          <w:color w:val="000000"/>
          <w:sz w:val="26"/>
          <w:szCs w:val="26"/>
        </w:rPr>
        <w:t>территорией общего пользования поселений понимается территория поселений соответствующего функционального назначения: площади, набережные, улицы, пешеходные зоны, скверы, парки, иные территории</w:t>
      </w: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FE63BB" w:rsidRPr="001509A2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09A2">
        <w:rPr>
          <w:rFonts w:ascii="Times New Roman" w:eastAsia="Times New Roman" w:hAnsi="Times New Roman"/>
          <w:sz w:val="26"/>
          <w:szCs w:val="26"/>
        </w:rPr>
        <w:t>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территорий: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09A2">
        <w:rPr>
          <w:rFonts w:ascii="Times New Roman" w:eastAsia="Times New Roman" w:hAnsi="Times New Roman"/>
          <w:sz w:val="26"/>
          <w:szCs w:val="26"/>
        </w:rPr>
        <w:t>- благоустройство п</w:t>
      </w:r>
      <w:r w:rsidRPr="00847489">
        <w:rPr>
          <w:rFonts w:ascii="Times New Roman" w:eastAsia="Times New Roman" w:hAnsi="Times New Roman"/>
          <w:sz w:val="26"/>
          <w:szCs w:val="26"/>
        </w:rPr>
        <w:t>арков/скверов;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освещение улицы/парка/сквера;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 xml:space="preserve">- благоустройство набережной 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места для купания (пляжа);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устройство или реконструкция детской площадки;</w:t>
      </w:r>
    </w:p>
    <w:p w:rsidR="00FE63BB" w:rsidRPr="00FE63BB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территории возле общественного здания (как правило, Дом культуры или библиотека);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кладбища;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территории вокруг памятника;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установка памятников;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реконструкция пешеходных зон (тротуаров) с обустройством зон отдыха (лавочек и пр.) на конкретной улице;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реконструкция мостов/переездов внутри поселений;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обустройство родников;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очистка водоемов;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пустырей;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lastRenderedPageBreak/>
        <w:t>- благоустройство площадей (как правило центральных);</w:t>
      </w:r>
    </w:p>
    <w:p w:rsidR="00FE63BB" w:rsidRPr="00847489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благоустройство или организация муниципальных рынков;</w:t>
      </w:r>
    </w:p>
    <w:p w:rsidR="00FE63BB" w:rsidRPr="001509A2" w:rsidRDefault="00FE63BB" w:rsidP="00FE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47489">
        <w:rPr>
          <w:rFonts w:ascii="Times New Roman" w:eastAsia="Times New Roman" w:hAnsi="Times New Roman"/>
          <w:sz w:val="26"/>
          <w:szCs w:val="26"/>
        </w:rPr>
        <w:t>- иные объекты.</w:t>
      </w:r>
    </w:p>
    <w:p w:rsidR="001509A2" w:rsidRPr="001509A2" w:rsidRDefault="001509A2" w:rsidP="001509A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Субсидии предоставляются Администрацией </w:t>
      </w:r>
      <w:r w:rsidR="00046C8A">
        <w:rPr>
          <w:rFonts w:ascii="Times New Roman" w:eastAsia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 (главным распределителем бюджетных средств Финансовым управ</w:t>
      </w:r>
      <w:r w:rsidR="00046C8A">
        <w:rPr>
          <w:rFonts w:ascii="Times New Roman" w:eastAsia="Times New Roman" w:hAnsi="Times New Roman"/>
          <w:color w:val="000000"/>
          <w:sz w:val="26"/>
          <w:szCs w:val="26"/>
        </w:rPr>
        <w:t>лением администрации Агаповского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района) бюджетам поселений в соответствии со сводной бюджетной росписью муниципального района бюджета на соответствующий финансовый год и плановый период в пределах лимитов бюджетных обязательств, утвержденных Финансовым управлением администрации </w:t>
      </w:r>
      <w:r w:rsidR="00046C8A">
        <w:rPr>
          <w:rFonts w:ascii="Times New Roman" w:eastAsia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района.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3. Минимальный перечень видов работ по благоустройству дворовых территорий, финансируемых за счет средств, полученных поселением в 2018-2022 годах году в качестве субсидии (далее - минимальный перечень работ по благоустройству) включает в себя: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ремонт дворовых проездов;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обеспечение освещения дворовых территорий;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установку скамеек, урн.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4. Перечень дополнительных видов работ по благоустройству дворовых территорий многоквартирных домов (далее - дополнительный перечень) включает в себя: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оборудование детских и (или) спортивных площадок;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оборудование автомобильных парковок;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оборудование контейнерных площадок;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установку и ремонт ограждения;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ремонт тротуаров;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озеленение территорий;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иные виды работ.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509A2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1509A2">
        <w:rPr>
          <w:rFonts w:ascii="Times New Roman" w:hAnsi="Times New Roman"/>
          <w:color w:val="000000"/>
          <w:sz w:val="26"/>
          <w:szCs w:val="26"/>
        </w:rPr>
        <w:t xml:space="preserve"> за счет средств, полученных поселением в 2018-2022 годах году в качестве субсидии, работ из дополнительного перечня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Доля и форма участия, определяется Администрацией </w:t>
      </w:r>
      <w:r w:rsidR="00046C8A">
        <w:rPr>
          <w:rFonts w:ascii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в программе района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3 процентов от стоимости мероприятий по благоустройству дворовой территории.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Кроме финансового (денежного) вклада, вклад может быть внесен в не денежной форме. В частности, это может быть трудовое участие заинтересованных лиц.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- предоставление строительных материалов, техники и т.д.;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- обеспечение благоприятных условий для работы подрядной организации, выполняющей работы и для её работников (горячий чай, печенье и т.д.).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поселением, копия ведомости сбора средств от физических лиц, которые впоследствии также вносятся на счет, открытый в порядке, установленном поселением.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5. Основаниями предоставления субсидии поселению является предоставление поселением в срок до 10 марта 2018 года в отдел ЖКХ Администрации </w:t>
      </w:r>
      <w:r w:rsidR="00046C8A">
        <w:rPr>
          <w:rFonts w:ascii="Times New Roman" w:eastAsia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 заявки с указанием запрашиваемой суммой средств и приложением обосновывающих документов: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а)</w:t>
      </w:r>
      <w:r w:rsidRPr="001509A2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муниципального правового акта, предусматривающего бюджетные ассигнования на реализацию в рамках программы мероприятий по благоустройству территорий поселения;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Theme="minorHAnsi" w:hAnsi="Times New Roman"/>
          <w:sz w:val="26"/>
          <w:szCs w:val="26"/>
          <w:lang w:eastAsia="en-US"/>
        </w:rPr>
        <w:t xml:space="preserve">б) копии протоколов общих собраний собственников помещений в многоквартирных домах с решением принять участие в программе;             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en-US" w:bidi="ru-RU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б) отчета </w:t>
      </w:r>
      <w:r w:rsidRPr="001509A2">
        <w:rPr>
          <w:rFonts w:ascii="Times New Roman" w:eastAsiaTheme="minorHAnsi" w:hAnsi="Times New Roman"/>
          <w:sz w:val="26"/>
          <w:szCs w:val="26"/>
          <w:lang w:eastAsia="en-US"/>
        </w:rPr>
        <w:t>о проведении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их размещения, в населенных пунктах сельского поселения с численностью населения свыше 1000 человек в соответствии с утвержденным поселением Порядком, регламентирующим процедуру инвентаризации;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в) </w:t>
      </w:r>
      <w:r w:rsidRPr="001509A2">
        <w:rPr>
          <w:rFonts w:ascii="Times New Roman" w:eastAsiaTheme="minorHAnsi" w:hAnsi="Times New Roman"/>
          <w:sz w:val="26"/>
          <w:szCs w:val="26"/>
          <w:lang w:eastAsia="en-US"/>
        </w:rPr>
        <w:t>отчета о заключении соглашений на благоустройство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Theme="minorHAnsi" w:hAnsi="Times New Roman"/>
          <w:sz w:val="26"/>
          <w:szCs w:val="26"/>
          <w:lang w:eastAsia="en-US"/>
        </w:rPr>
        <w:t>г) копии муниципального правового акта, которым утверждены скорректированные с учетом методических рекомендаций, утвержденных Министерством строительства и жилищно-коммунального хозяйства Российской Федерации, правила благоустройства поселения (в состав которых входят населенные пункты с численностью населения свыше 1000 человек).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Не предоставление поселением заявки или предоставления заявки без приложения обосновывающих документов является основанием в отказе этому поселению в субсидии.</w:t>
      </w:r>
    </w:p>
    <w:p w:rsidR="00394C50" w:rsidRDefault="001509A2" w:rsidP="00394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>6. Критерием отбора поселения на предоставление субсидий в 2018-2022 годах году является:</w:t>
      </w:r>
    </w:p>
    <w:p w:rsidR="001509A2" w:rsidRDefault="00394C50" w:rsidP="00394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-</w:t>
      </w:r>
      <w:r w:rsidR="001509A2" w:rsidRPr="001509A2">
        <w:rPr>
          <w:rFonts w:ascii="Times New Roman" w:eastAsia="Arial" w:hAnsi="Times New Roman"/>
          <w:color w:val="000000"/>
          <w:sz w:val="26"/>
          <w:szCs w:val="26"/>
        </w:rPr>
        <w:t xml:space="preserve"> число многоквартирных домов, включенных в региональную программу капитального ремонта общего имущества в многоквартирных домах Челябинской области на 2014-2043 годы, утвержденную постановлением Правительства Челябинской области 21 мая 2014 года №196-П</w:t>
      </w:r>
      <w:r>
        <w:rPr>
          <w:rFonts w:ascii="Times New Roman" w:eastAsia="Arial" w:hAnsi="Times New Roman"/>
          <w:color w:val="000000"/>
          <w:sz w:val="26"/>
          <w:szCs w:val="26"/>
        </w:rPr>
        <w:t>;</w:t>
      </w:r>
    </w:p>
    <w:p w:rsidR="00394C50" w:rsidRPr="001509A2" w:rsidRDefault="00394C50" w:rsidP="00394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- наличие готовой проектно-сметной документации на благоустройство территории общего пользования.</w:t>
      </w:r>
    </w:p>
    <w:p w:rsidR="001509A2" w:rsidRPr="001509A2" w:rsidRDefault="001509A2" w:rsidP="001509A2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/>
          <w:color w:val="000000"/>
          <w:sz w:val="26"/>
          <w:szCs w:val="26"/>
        </w:rPr>
      </w:pPr>
      <w:r w:rsidRPr="001509A2">
        <w:rPr>
          <w:rFonts w:ascii="Times New Roman" w:eastAsia="Arial" w:hAnsi="Times New Roman"/>
          <w:color w:val="000000"/>
          <w:sz w:val="26"/>
          <w:szCs w:val="26"/>
        </w:rPr>
        <w:lastRenderedPageBreak/>
        <w:t xml:space="preserve">        7. Субсидии распределяются на основании распоряжения Администрации </w:t>
      </w:r>
      <w:r w:rsidR="00046C8A">
        <w:rPr>
          <w:rFonts w:ascii="Times New Roman" w:eastAsia="Arial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eastAsia="Arial" w:hAnsi="Times New Roman"/>
          <w:color w:val="000000"/>
          <w:sz w:val="26"/>
          <w:szCs w:val="26"/>
        </w:rPr>
        <w:t xml:space="preserve"> муниципального района и предоставляются на основании Договора</w:t>
      </w:r>
      <w:r w:rsidRPr="001509A2">
        <w:rPr>
          <w:rFonts w:ascii="Times New Roman" w:hAnsi="Times New Roman"/>
          <w:sz w:val="26"/>
          <w:szCs w:val="26"/>
          <w:lang w:eastAsia="en-US"/>
        </w:rPr>
        <w:t xml:space="preserve"> о предоставлении субсидии</w:t>
      </w:r>
      <w:r w:rsidRPr="001509A2">
        <w:rPr>
          <w:rFonts w:ascii="Times New Roman" w:eastAsia="Arial" w:hAnsi="Times New Roman"/>
          <w:color w:val="000000"/>
          <w:sz w:val="26"/>
          <w:szCs w:val="26"/>
        </w:rPr>
        <w:t xml:space="preserve">, заключаемого между Администрацией </w:t>
      </w:r>
      <w:r w:rsidR="00046C8A">
        <w:rPr>
          <w:rFonts w:ascii="Times New Roman" w:eastAsia="Arial" w:hAnsi="Times New Roman"/>
          <w:color w:val="000000"/>
          <w:sz w:val="26"/>
          <w:szCs w:val="26"/>
        </w:rPr>
        <w:t xml:space="preserve">Агаповского </w:t>
      </w:r>
      <w:r w:rsidRPr="001509A2">
        <w:rPr>
          <w:rFonts w:ascii="Times New Roman" w:eastAsia="Arial" w:hAnsi="Times New Roman"/>
          <w:color w:val="000000"/>
          <w:sz w:val="26"/>
          <w:szCs w:val="26"/>
        </w:rPr>
        <w:t>муниципального района и Администрацией поселения (далее именуется - Договор), в котором должны быть предусмотрены: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а) целевое назначение субсидии;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б) порядок, условия предоставления, расходования и сроки перечисления субсидии;</w:t>
      </w:r>
    </w:p>
    <w:p w:rsidR="001509A2" w:rsidRPr="002A2243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в) обязательства</w:t>
      </w:r>
      <w:r w:rsidRPr="001509A2">
        <w:rPr>
          <w:rFonts w:ascii="Times New Roman" w:eastAsia="Arial" w:hAnsi="Times New Roman"/>
          <w:color w:val="000000"/>
          <w:sz w:val="26"/>
          <w:szCs w:val="26"/>
        </w:rPr>
        <w:t xml:space="preserve"> Администрации поселения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</w:p>
    <w:p w:rsidR="00D27549" w:rsidRPr="00446E01" w:rsidRDefault="00D27549" w:rsidP="00D27549">
      <w:pPr>
        <w:widowControl w:val="0"/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нес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ти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ответственность за своевременную и качественную реализацию мероприятий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рограммы, обеспечива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ю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 эффективное использование средств, выделяемых на ее реализацию;</w:t>
      </w:r>
    </w:p>
    <w:p w:rsidR="00D27549" w:rsidRDefault="00D27549" w:rsidP="00D27549">
      <w:pPr>
        <w:widowControl w:val="0"/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</w:t>
      </w:r>
      <w:r w:rsidR="0002611D" w:rsidRPr="001509A2">
        <w:rPr>
          <w:rFonts w:ascii="Times New Roman" w:hAnsi="Times New Roman"/>
          <w:color w:val="000000"/>
          <w:sz w:val="26"/>
          <w:szCs w:val="26"/>
          <w:lang w:eastAsia="en-US"/>
        </w:rPr>
        <w:t>не позднее 15 июня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осуществля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ть</w:t>
      </w:r>
      <w:r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отбор подрядных организаций для выполнения работ по благоустройству территории;</w:t>
      </w:r>
    </w:p>
    <w:p w:rsidR="00D27549" w:rsidRPr="0055574A" w:rsidRDefault="00D27549" w:rsidP="00D2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 xml:space="preserve"> обеспечива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ть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проведение мероприятий по благоустройству дворовыхтерриторий, общественных территорий с учетом необходимости обеспеченияфизической, пространственной и информационной доступности зданий,сооружений, дворовых и общественных территорий для инвалидов и другихмаломобильных групп населения;</w:t>
      </w:r>
    </w:p>
    <w:p w:rsidR="00D27549" w:rsidRPr="0055574A" w:rsidRDefault="00D27549" w:rsidP="00D2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B13A17">
        <w:rPr>
          <w:rFonts w:ascii="Times New Roman" w:eastAsiaTheme="minorHAnsi" w:hAnsi="Times New Roman"/>
          <w:sz w:val="26"/>
          <w:szCs w:val="26"/>
          <w:lang w:eastAsia="en-US"/>
        </w:rPr>
        <w:t>обеспечи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ть</w:t>
      </w:r>
      <w:r w:rsidRPr="0055574A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заключение соглашений по благоустройствунедвижимого имущества (включая объекты незавершенного строительства) иземельных участков, находящихся в собственности (пользовании) юридическихлиц и индивидуальных предпринимателей, а также территорий, прилегающих киндивидуальным жилым домам, и земельных участков, предоставленных дляих размещения;</w:t>
      </w:r>
    </w:p>
    <w:p w:rsidR="00D27549" w:rsidRDefault="00B13A17" w:rsidP="00D2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осуществлят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финансирование мероприятий </w:t>
      </w:r>
      <w:r w:rsidR="00D2754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рограмм</w:t>
      </w:r>
      <w:r w:rsidR="00D27549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, исходя из объемов финансирования</w:t>
      </w:r>
      <w:proofErr w:type="gramStart"/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,п</w:t>
      </w:r>
      <w:proofErr w:type="gramEnd"/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редусмотренных на соответствующие цели в бюджет</w:t>
      </w:r>
      <w:r w:rsidR="00D27549">
        <w:rPr>
          <w:rFonts w:ascii="Times New Roman" w:eastAsiaTheme="minorHAnsi" w:hAnsi="Times New Roman"/>
          <w:sz w:val="26"/>
          <w:szCs w:val="26"/>
          <w:lang w:eastAsia="en-US"/>
        </w:rPr>
        <w:t>е поселения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, а также</w:t>
      </w:r>
      <w:r w:rsidR="0086550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объемов </w:t>
      </w:r>
      <w:proofErr w:type="spellStart"/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софинансирования</w:t>
      </w:r>
      <w:proofErr w:type="spellEnd"/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за счет средств федерального и областногобюджетов, перечисленных </w:t>
      </w:r>
      <w:r w:rsidR="00D27549" w:rsidRPr="00476266">
        <w:rPr>
          <w:rFonts w:ascii="Times New Roman" w:eastAsiaTheme="minorHAnsi" w:hAnsi="Times New Roman"/>
          <w:sz w:val="26"/>
          <w:szCs w:val="26"/>
          <w:lang w:eastAsia="en-US"/>
        </w:rPr>
        <w:t>в виде субсидий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 xml:space="preserve"> в бюджет</w:t>
      </w:r>
      <w:r w:rsidR="00D27549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поселения</w:t>
      </w:r>
      <w:r w:rsidR="00D27549" w:rsidRPr="004508C9">
        <w:rPr>
          <w:rFonts w:ascii="Times New Roman" w:eastAsiaTheme="minorHAnsi" w:hAnsi="Times New Roman"/>
          <w:sz w:val="26"/>
          <w:szCs w:val="26"/>
          <w:lang w:eastAsia="en-US"/>
        </w:rPr>
        <w:t>,внебюджетных источников;</w:t>
      </w:r>
    </w:p>
    <w:p w:rsidR="00B13A17" w:rsidRDefault="00B13A17" w:rsidP="00B1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D27549" w:rsidRPr="009D2311">
        <w:rPr>
          <w:rFonts w:ascii="Times New Roman" w:hAnsi="Times New Roman"/>
          <w:sz w:val="26"/>
          <w:szCs w:val="26"/>
        </w:rPr>
        <w:t>по запросупредставлят</w:t>
      </w:r>
      <w:r>
        <w:rPr>
          <w:rFonts w:ascii="Times New Roman" w:hAnsi="Times New Roman"/>
          <w:sz w:val="26"/>
          <w:szCs w:val="26"/>
        </w:rPr>
        <w:t>ь</w:t>
      </w:r>
      <w:r w:rsidR="00D27549">
        <w:rPr>
          <w:rFonts w:ascii="Times New Roman" w:hAnsi="Times New Roman"/>
          <w:sz w:val="26"/>
          <w:szCs w:val="26"/>
        </w:rPr>
        <w:t xml:space="preserve">Администрации </w:t>
      </w:r>
      <w:r w:rsidR="009E6ADE">
        <w:rPr>
          <w:rFonts w:ascii="Times New Roman" w:hAnsi="Times New Roman"/>
          <w:sz w:val="26"/>
          <w:szCs w:val="26"/>
        </w:rPr>
        <w:t>Агаповского</w:t>
      </w:r>
      <w:r w:rsidR="00D2754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27549" w:rsidRPr="009D2311">
        <w:rPr>
          <w:rFonts w:ascii="Times New Roman" w:hAnsi="Times New Roman"/>
          <w:sz w:val="26"/>
          <w:szCs w:val="26"/>
        </w:rPr>
        <w:t xml:space="preserve"> отчеты о реализации мероприятий </w:t>
      </w:r>
      <w:r w:rsidR="00D27549">
        <w:rPr>
          <w:rFonts w:ascii="Times New Roman" w:hAnsi="Times New Roman"/>
          <w:sz w:val="26"/>
          <w:szCs w:val="26"/>
        </w:rPr>
        <w:t>П</w:t>
      </w:r>
      <w:r w:rsidR="00D27549" w:rsidRPr="009D2311">
        <w:rPr>
          <w:rFonts w:ascii="Times New Roman" w:hAnsi="Times New Roman"/>
          <w:sz w:val="26"/>
          <w:szCs w:val="26"/>
        </w:rPr>
        <w:t>рограммы</w:t>
      </w:r>
      <w:r w:rsidR="00D27549">
        <w:rPr>
          <w:rFonts w:ascii="Times New Roman" w:hAnsi="Times New Roman"/>
          <w:sz w:val="26"/>
          <w:szCs w:val="26"/>
        </w:rPr>
        <w:t>, а так же копии всех документов, сопутствующих ее выполнению;</w:t>
      </w:r>
    </w:p>
    <w:p w:rsidR="00D27549" w:rsidRPr="001509A2" w:rsidRDefault="00B13A17" w:rsidP="00B1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color w:val="000000"/>
          <w:lang w:bidi="ru-RU"/>
        </w:rPr>
        <w:t xml:space="preserve">- </w:t>
      </w:r>
      <w:r w:rsidR="00D27549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осуществлят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ь</w:t>
      </w:r>
      <w:r w:rsidR="00D27549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контроль за ходом реализации </w:t>
      </w:r>
      <w:r w:rsidR="00D27549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D27549" w:rsidRPr="00405A6F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на территории поселения;</w:t>
      </w:r>
      <w:r w:rsidR="00D27549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нест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и</w:t>
      </w:r>
      <w:r w:rsidR="00D27549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предусмотренную законодательством ответственность за нецелевое использование полученных в рамках настоящей</w:t>
      </w:r>
      <w:r w:rsidR="00D27549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П</w:t>
      </w:r>
      <w:r w:rsidR="00D27549" w:rsidRPr="00446E01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субсидий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г) рекомендации</w:t>
      </w:r>
      <w:r w:rsidRPr="001509A2">
        <w:rPr>
          <w:rFonts w:ascii="Times New Roman" w:eastAsia="Arial" w:hAnsi="Times New Roman"/>
          <w:color w:val="000000"/>
          <w:sz w:val="26"/>
          <w:szCs w:val="26"/>
        </w:rPr>
        <w:t xml:space="preserve"> Администрации поселения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обеспечить привлечение к выполнению работ по благоустройству дворовых территорий студенческих строительных отрядов;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д) отчет о реализации мероприятий и освоении субсидии;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е) ответственность сторон за нарушение условий соглашения. 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>8. Перечисление субсидии в бюджет поселения из бюджета района осуществляется на счет территориального органа Федерального казначейства, открытый для учета поступлений.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9. После заключения договора Администрация поселения организует работу по 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реализации программных </w:t>
      </w: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мероприятий по благоустройству  </w:t>
      </w:r>
      <w:r w:rsidRPr="001509A2">
        <w:rPr>
          <w:rFonts w:ascii="Times New Roman" w:hAnsi="Times New Roman"/>
          <w:color w:val="000000"/>
          <w:sz w:val="26"/>
          <w:szCs w:val="26"/>
        </w:rPr>
        <w:t xml:space="preserve">в соответствии с требованиями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нужд". 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10. Администрация поселения ежемесячно, не позднее 5 числа месяца следующего за отчетным, предоставляет в отдел ЖКХ Администрации </w:t>
      </w:r>
      <w:r w:rsidR="009E6ADE">
        <w:rPr>
          <w:rFonts w:ascii="Times New Roman" w:eastAsia="Times New Roman" w:hAnsi="Times New Roman"/>
          <w:color w:val="000000"/>
          <w:sz w:val="26"/>
          <w:szCs w:val="26"/>
        </w:rPr>
        <w:t>Агаповского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 отчеты о расходах бюджета поселения, источником финансового обеспечения которых является субсидия, а также об исполнении обязательств, предусмотренных подпунктом "в" пункта 7 настоящих Правил.</w:t>
      </w:r>
    </w:p>
    <w:p w:rsidR="001509A2" w:rsidRPr="001509A2" w:rsidRDefault="001509A2" w:rsidP="00150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509A2">
        <w:rPr>
          <w:rFonts w:ascii="Times New Roman" w:eastAsia="Times New Roman" w:hAnsi="Times New Roman"/>
          <w:color w:val="000000"/>
          <w:sz w:val="26"/>
          <w:szCs w:val="26"/>
        </w:rPr>
        <w:t xml:space="preserve">11. Администрация поселения несет предусмотренную законодательством </w:t>
      </w:r>
      <w:r w:rsidRPr="001509A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ответственность за нарушение условий, установленных настоящими Правилами и договором, несвоевременное предоставление отчетности и нецелевое использование субсидии, предоставленной в соответствии с программой.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12. Не использованный на 1 января следующего финансового года остаток субсидии подлежит возврату в бюджет района в соответствии с требованиями, установленными бюджетным законодательством.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13. Субсидия, в случае ее нецелевого использования и (или) нарушения поселением условий ее предоставления, в том числе в случае несоблюдения поселением обязательств, предусмотренных подпунктом "в" пункта 8, пунктов 10, 11, 12 настоящих Правил, подлежит взысканию в соответствии с бюджетным законодательством. 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09A2">
        <w:rPr>
          <w:rFonts w:ascii="Times New Roman" w:hAnsi="Times New Roman"/>
          <w:color w:val="000000"/>
          <w:sz w:val="26"/>
          <w:szCs w:val="26"/>
        </w:rPr>
        <w:t xml:space="preserve">14. В случае выявления фактов представления Администрацией поселения недостоверных отчетов субсидия подлежит возврату в бюджет района. </w:t>
      </w:r>
    </w:p>
    <w:p w:rsidR="001509A2" w:rsidRPr="001509A2" w:rsidRDefault="001509A2" w:rsidP="001509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      15. В случаях, предусмотренных пунктами 13 и 14 настоящих Правил Администрация </w:t>
      </w:r>
      <w:r w:rsidR="009E6ADE">
        <w:rPr>
          <w:rFonts w:ascii="Times New Roman" w:hAnsi="Times New Roman"/>
          <w:color w:val="000000"/>
          <w:sz w:val="26"/>
          <w:szCs w:val="26"/>
          <w:lang w:eastAsia="en-US"/>
        </w:rPr>
        <w:t>Агаповского</w:t>
      </w:r>
      <w:r w:rsidRPr="001509A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муниципального района в соответствии с предложением Общественной комиссии принимает решение о перераспределения указанной субсидии.</w:t>
      </w: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1509A2" w:rsidP="001509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509A2" w:rsidRPr="001509A2" w:rsidRDefault="00847489" w:rsidP="00847489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625C7" w:rsidRDefault="00C625C7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  <w:sectPr w:rsidR="00C625C7" w:rsidSect="0086210C">
          <w:pgSz w:w="11906" w:h="16838"/>
          <w:pgMar w:top="851" w:right="567" w:bottom="709" w:left="1418" w:header="0" w:footer="0" w:gutter="0"/>
          <w:cols w:space="720"/>
          <w:noEndnote/>
        </w:sectPr>
      </w:pPr>
    </w:p>
    <w:tbl>
      <w:tblPr>
        <w:tblW w:w="4536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7F5F74" w:rsidTr="00513086">
        <w:trPr>
          <w:trHeight w:val="11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5F74" w:rsidRDefault="007F5F74" w:rsidP="0051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</w:t>
            </w:r>
          </w:p>
          <w:p w:rsidR="007F5F74" w:rsidRDefault="007F5F74" w:rsidP="005130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программе«Формирование современной городской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среды на территории 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»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на 2018-2022 годы</w:t>
            </w:r>
          </w:p>
        </w:tc>
      </w:tr>
    </w:tbl>
    <w:p w:rsidR="007F5F74" w:rsidRDefault="007F5F74" w:rsidP="007F5F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6A4BC7" w:rsidRPr="001F22B2" w:rsidRDefault="00372097" w:rsidP="0037209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1F22B2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Сведения о целевых </w:t>
      </w:r>
      <w:r w:rsidR="00847489">
        <w:rPr>
          <w:rFonts w:ascii="Times New Roman" w:eastAsiaTheme="minorHAnsi" w:hAnsi="Times New Roman"/>
          <w:b/>
          <w:sz w:val="28"/>
          <w:szCs w:val="26"/>
          <w:lang w:eastAsia="en-US"/>
        </w:rPr>
        <w:t>индикаторах</w:t>
      </w:r>
    </w:p>
    <w:p w:rsidR="004C6A97" w:rsidRPr="001F22B2" w:rsidRDefault="00372097" w:rsidP="0037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1F22B2">
        <w:rPr>
          <w:rFonts w:ascii="Times New Roman" w:eastAsiaTheme="minorHAnsi" w:hAnsi="Times New Roman"/>
          <w:b/>
          <w:sz w:val="20"/>
          <w:szCs w:val="26"/>
          <w:lang w:eastAsia="en-US"/>
        </w:rPr>
        <w:t>МУНИЦИПАЛЬНОЙ ПРОГРАММЫ «ФОРМИРОВАНИЕ СОВРЕМЕННОЙ ГОРОДСКОЙ СРЕДЫ НА ТЕРРИТОРИИ</w:t>
      </w:r>
    </w:p>
    <w:p w:rsidR="00372097" w:rsidRPr="001F22B2" w:rsidRDefault="009E6ADE" w:rsidP="0037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>
        <w:rPr>
          <w:rFonts w:ascii="Times New Roman" w:eastAsiaTheme="minorHAnsi" w:hAnsi="Times New Roman"/>
          <w:b/>
          <w:sz w:val="20"/>
          <w:szCs w:val="26"/>
          <w:lang w:eastAsia="en-US"/>
        </w:rPr>
        <w:t>АГАПОВСКОГО</w:t>
      </w:r>
      <w:r w:rsidR="00372097" w:rsidRPr="001F22B2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/>
          <w:b/>
          <w:sz w:val="20"/>
          <w:szCs w:val="26"/>
          <w:lang w:eastAsia="en-US"/>
        </w:rPr>
        <w:t>»</w:t>
      </w:r>
      <w:r w:rsidR="00372097" w:rsidRPr="001F22B2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НА </w:t>
      </w:r>
      <w:r>
        <w:rPr>
          <w:rFonts w:ascii="Times New Roman" w:eastAsiaTheme="minorHAnsi" w:hAnsi="Times New Roman"/>
          <w:b/>
          <w:sz w:val="20"/>
          <w:szCs w:val="26"/>
          <w:lang w:eastAsia="en-US"/>
        </w:rPr>
        <w:t>2018-2022 ГОДЫ</w:t>
      </w:r>
    </w:p>
    <w:tbl>
      <w:tblPr>
        <w:tblW w:w="15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5"/>
        <w:gridCol w:w="7631"/>
        <w:gridCol w:w="850"/>
        <w:gridCol w:w="993"/>
        <w:gridCol w:w="992"/>
        <w:gridCol w:w="992"/>
        <w:gridCol w:w="992"/>
        <w:gridCol w:w="993"/>
        <w:gridCol w:w="1017"/>
      </w:tblGrid>
      <w:tr w:rsidR="00E96B44" w:rsidTr="00875319">
        <w:trPr>
          <w:trHeight w:val="315"/>
        </w:trPr>
        <w:tc>
          <w:tcPr>
            <w:tcW w:w="600" w:type="dxa"/>
            <w:gridSpan w:val="2"/>
            <w:vMerge w:val="restart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B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31" w:type="dxa"/>
            <w:vMerge w:val="restart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979" w:type="dxa"/>
            <w:gridSpan w:val="6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E96B44" w:rsidTr="00875319">
        <w:trPr>
          <w:trHeight w:val="390"/>
        </w:trPr>
        <w:tc>
          <w:tcPr>
            <w:tcW w:w="600" w:type="dxa"/>
            <w:gridSpan w:val="2"/>
            <w:vMerge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1" w:type="dxa"/>
            <w:vMerge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17" w:type="dxa"/>
          </w:tcPr>
          <w:p w:rsidR="00E96B44" w:rsidRPr="00E96B44" w:rsidRDefault="00E96B44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96F72" w:rsidTr="006D7E9A">
        <w:trPr>
          <w:trHeight w:val="240"/>
        </w:trPr>
        <w:tc>
          <w:tcPr>
            <w:tcW w:w="15060" w:type="dxa"/>
            <w:gridSpan w:val="10"/>
          </w:tcPr>
          <w:p w:rsidR="00996F72" w:rsidRPr="00E96B44" w:rsidRDefault="00996F72" w:rsidP="00996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Обеспечение формиро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вания единого облика Агаповского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C60659" w:rsidTr="00875319">
        <w:trPr>
          <w:trHeight w:val="510"/>
        </w:trPr>
        <w:tc>
          <w:tcPr>
            <w:tcW w:w="585" w:type="dxa"/>
          </w:tcPr>
          <w:p w:rsidR="00C60659" w:rsidRDefault="00C60659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6" w:type="dxa"/>
            <w:gridSpan w:val="2"/>
          </w:tcPr>
          <w:p w:rsidR="00C60659" w:rsidRPr="00E96B44" w:rsidRDefault="00C60659" w:rsidP="00996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К</w:t>
            </w: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>оличество благоустроенных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</w:tcPr>
          <w:p w:rsidR="00C60659" w:rsidRPr="00E96B44" w:rsidRDefault="00C60659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3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C60659" w:rsidRPr="00E96B44" w:rsidRDefault="009E6ADE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9E6A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9E6A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C60659" w:rsidRPr="00E96B44" w:rsidRDefault="009E6ADE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7" w:type="dxa"/>
          </w:tcPr>
          <w:p w:rsidR="00C60659" w:rsidRPr="00E96B44" w:rsidRDefault="00C60659" w:rsidP="009E6A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9E6A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60659" w:rsidTr="00875319">
        <w:trPr>
          <w:trHeight w:val="600"/>
        </w:trPr>
        <w:tc>
          <w:tcPr>
            <w:tcW w:w="585" w:type="dxa"/>
          </w:tcPr>
          <w:p w:rsidR="00C60659" w:rsidRPr="00E96B44" w:rsidRDefault="00C60659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6" w:type="dxa"/>
            <w:gridSpan w:val="2"/>
          </w:tcPr>
          <w:p w:rsidR="00C60659" w:rsidRPr="00E96B44" w:rsidRDefault="00C60659" w:rsidP="00996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850" w:type="dxa"/>
          </w:tcPr>
          <w:p w:rsidR="00C60659" w:rsidRPr="00E96B44" w:rsidRDefault="00C60659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3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C60659" w:rsidRPr="00E96B44" w:rsidRDefault="009E6ADE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C60659" w:rsidRPr="00E96B44" w:rsidRDefault="009E6ADE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C60659" w:rsidRPr="00E96B44" w:rsidRDefault="009E6ADE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dxa"/>
          </w:tcPr>
          <w:p w:rsidR="00C60659" w:rsidRPr="00E96B44" w:rsidRDefault="00C60659" w:rsidP="002A22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372097" w:rsidRDefault="00372097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9E6ADE" w:rsidRDefault="009E6ADE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2E398B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2E398B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tbl>
      <w:tblPr>
        <w:tblW w:w="4091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</w:tblGrid>
      <w:tr w:rsidR="002E398B" w:rsidTr="00290B2D">
        <w:trPr>
          <w:trHeight w:val="111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2E398B" w:rsidRDefault="002E398B" w:rsidP="002E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 w:rsidR="00DD0805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</w:p>
          <w:p w:rsidR="002E398B" w:rsidRDefault="002E398B" w:rsidP="007521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программе«Формирование современной городской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среды на территории 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»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на 2018-2022 годы</w:t>
            </w:r>
          </w:p>
        </w:tc>
      </w:tr>
    </w:tbl>
    <w:p w:rsidR="002E398B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2E398B" w:rsidRPr="00126AA9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126AA9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План реализации </w:t>
      </w:r>
    </w:p>
    <w:p w:rsidR="002E398B" w:rsidRPr="00126AA9" w:rsidRDefault="002E398B" w:rsidP="002E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126AA9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МУНИЦИПАЛЬНОЙ ПРОГРАММЫ «ФОРМИРОВАНИЕ СОВРЕМЕННОЙ ГОРОДСКОЙ СРЕДЫ НА ТЕРРИТОРИИ </w:t>
      </w:r>
    </w:p>
    <w:p w:rsidR="002E398B" w:rsidRDefault="009E6ADE" w:rsidP="002E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АГАПОВСКОГО </w:t>
      </w:r>
      <w:r w:rsidR="002E398B" w:rsidRPr="00126AA9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МУНИЦИПАЛЬНОГО РАЙОНА НА 2018-2022 ГОДЫ» </w:t>
      </w:r>
    </w:p>
    <w:p w:rsidR="00DD0805" w:rsidRPr="00DD0805" w:rsidRDefault="00DD0805" w:rsidP="00DD0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6"/>
          <w:lang w:eastAsia="en-US"/>
        </w:rPr>
      </w:pPr>
      <w:r w:rsidRPr="00DD0805">
        <w:rPr>
          <w:rFonts w:ascii="Times New Roman" w:eastAsiaTheme="minorHAnsi" w:hAnsi="Times New Roman"/>
          <w:b/>
          <w:sz w:val="24"/>
          <w:szCs w:val="26"/>
          <w:lang w:eastAsia="en-US"/>
        </w:rPr>
        <w:t>Таблица 1</w:t>
      </w:r>
    </w:p>
    <w:tbl>
      <w:tblPr>
        <w:tblStyle w:val="a3"/>
        <w:tblW w:w="15417" w:type="dxa"/>
        <w:tblLook w:val="04A0"/>
      </w:tblPr>
      <w:tblGrid>
        <w:gridCol w:w="6756"/>
        <w:gridCol w:w="2692"/>
        <w:gridCol w:w="3399"/>
        <w:gridCol w:w="2570"/>
      </w:tblGrid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Ориентировочная сметная стоимость</w:t>
            </w:r>
          </w:p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тыс.рублей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Планируемый объем средств финансирования из местного бюджета</w:t>
            </w:r>
            <w:r>
              <w:rPr>
                <w:b/>
                <w:sz w:val="24"/>
                <w:szCs w:val="24"/>
              </w:rPr>
              <w:t>, тыс.рублей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Средства заинтересованных лиц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1.Адресный перечень  по благоустройству дворовых территорий, исходя из минимального перечня работ: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75 957,0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1.1.Благоустройство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ул.Рабочая, д.37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627,0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ул.Рабочая, д.37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627,0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ул.Рабочая, д.67,67а,68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ул.Советская, д.73,73а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          - с.Агаповка, ул.Советская, д.81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34043D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 - с.Агаповка, ул.Советская, д.83 (ремонт дворовых проездов, устройство освещения, установка, скамеек, установка урн, </w:t>
            </w:r>
            <w:r w:rsidRPr="00C92991">
              <w:rPr>
                <w:sz w:val="24"/>
                <w:szCs w:val="24"/>
              </w:rPr>
              <w:lastRenderedPageBreak/>
              <w:t>устройство детской площадки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jc w:val="center"/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          - с.Агаповка, ул.Школьная, 13,13а, Пролетарская, 11,12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ул.Советская, 36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ул.Советская, 47,45, ул.Школьная, 46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</w:t>
            </w:r>
            <w:proofErr w:type="gramStart"/>
            <w:r w:rsidRPr="00C9299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C92991">
              <w:rPr>
                <w:rFonts w:cs="Times New Roman"/>
                <w:sz w:val="24"/>
                <w:szCs w:val="24"/>
              </w:rPr>
              <w:t>гаповка, ул.Рабочая, 37 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ул.Школьная, 33; ул.Пролетарская, 28,28а,32,34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3 250,0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ул.Школьная, 41,43,45; ул.Пролетарская, 36,36а,38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3 250,0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ул.Пролетарская, 22,26,26а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1 950,0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ул.Дорожная, 31,33,35а; ул.60 лет Октября, 36,38 (ремонт дворовых проездов, устройство </w:t>
            </w:r>
            <w:r w:rsidRPr="00C92991">
              <w:rPr>
                <w:rFonts w:cs="Times New Roman"/>
                <w:sz w:val="24"/>
                <w:szCs w:val="24"/>
              </w:rPr>
              <w:lastRenderedPageBreak/>
              <w:t>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lastRenderedPageBreak/>
              <w:t>3 250,0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 ул.Школьная, 42,44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1 300,0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ул.Дорожная, 47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ул.60 лет Октября, 52а, 52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1 300,0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</w:t>
            </w:r>
            <w:proofErr w:type="gramStart"/>
            <w:r w:rsidRPr="00C9299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C92991">
              <w:rPr>
                <w:rFonts w:cs="Times New Roman"/>
                <w:sz w:val="24"/>
                <w:szCs w:val="24"/>
              </w:rPr>
              <w:t>гаповка, ул. 60 лет Октября, 51 ул. Первомайская, 31,35,40,36 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3 250,0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с.Агаповка, ул.Октябрьская, 30,32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1 300,0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с</w:t>
            </w:r>
            <w:proofErr w:type="gramStart"/>
            <w:r w:rsidRPr="00C9299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C92991">
              <w:rPr>
                <w:rFonts w:cs="Times New Roman"/>
                <w:sz w:val="24"/>
                <w:szCs w:val="24"/>
              </w:rPr>
              <w:t>гаповка, ул.Железнодорожная, с 1-18 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6 300,0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п.Буранный, ул. Школьная, 108,102 (ремонт дворовых проездов, устройство ограждения,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п.Буранный, ул.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Волынцева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, 2,2/1 (ремонт </w:t>
            </w:r>
            <w:r w:rsidRPr="00C92991">
              <w:rPr>
                <w:rFonts w:cs="Times New Roman"/>
                <w:sz w:val="24"/>
                <w:szCs w:val="24"/>
              </w:rPr>
              <w:lastRenderedPageBreak/>
              <w:t>дворовых проездов, 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lastRenderedPageBreak/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п.Буранный, ул. Мичурина,16,16/1 (ремонт дворовых проездов, 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1 000,0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п.Буранный, ул. Торговая1,3 (ремонт дворовых проездов, устройство ограждения,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п.Буранный, ул. Мичурина, 18,28, ул.Торговая, 2  (ремонт дворовых проездов, устройство ограждения,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1 800,0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п.Озерный, ул. Молодежная, 1,2,  (ремонт дворовых проездов, устройство ограждения,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с.Новобурановка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ул.Стационная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2,4 ул.Школьная, 6 (ремонт дворовых проездов, устройство ограждения,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п.Желтинскийул.Школьная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д.9 (ремонт дворовых проездов, устройство освещения, установка, скамеек, установка урн)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627,0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п.Желтинскийул.Школьная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д.8 (ремонт дворовых проездов, устройство освещения, установка, скамеек, установка урн)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627,0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п.Желтинскийул.Советская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55 (ремонт дворовых проездов, устройство освещения, установка, скамеек, установка урн)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616,0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п.Желтинскийул.Советская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59 (ремонт дворовых проездов, устройство освещения, установка, скамеек, установка урн)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lastRenderedPageBreak/>
              <w:t>616,0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1.32.</w:t>
            </w:r>
            <w:r w:rsidRPr="00C92991">
              <w:rPr>
                <w:rFonts w:cs="Times New Roman"/>
                <w:sz w:val="24"/>
                <w:szCs w:val="24"/>
              </w:rPr>
              <w:t xml:space="preserve"> 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п.Желтинскийул.Первомайская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д.22 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627,0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1.33.</w:t>
            </w:r>
            <w:r w:rsidRPr="00C92991">
              <w:rPr>
                <w:rFonts w:cs="Times New Roman"/>
                <w:sz w:val="24"/>
                <w:szCs w:val="24"/>
              </w:rPr>
              <w:t xml:space="preserve"> Внутридомовое освещение МКД п.Муравейнику ул.Новая д.1, ул.Советская д.16/1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п.Субутакжд.ст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. ул.Индустриальный квартал ж/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№1 по №6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3 900,0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п.Субутакжд.ст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. ул.Железнодорожная ж/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№40,№41(ремонт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1 300,0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п.Впередул.Пролетарская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ж/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№1,№2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600,00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п.Магнитныйул.Молодежная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ж/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 №1 по №7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1000,00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п.Магнитный ул.Молодежная ж/д№8 по №11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п.Наровчаткаул.Кооперативная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19,19/1, 21 Благоустройство дворовой территории:(устройство освещения, установка, скамеек, установка урн, устройство ограждения,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ул.Кооперативная, 21/1,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ул.Кооперативная, 23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ул.Кооперативная, 22,24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ул.Кооперативная, 19,2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ул.Центральная, 28,30,32,34,36,38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3 900,0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          - </w:t>
            </w:r>
            <w:proofErr w:type="spellStart"/>
            <w:r w:rsidRPr="00C92991">
              <w:rPr>
                <w:rFonts w:cs="Times New Roman"/>
                <w:sz w:val="24"/>
                <w:szCs w:val="24"/>
              </w:rPr>
              <w:t>п.Наровчатка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>, ул.Школьная,20,21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1 000,0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п. Первомайский ул. Комсомольская д. 2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п. Первомайский ул. Комсомольская д. 6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п. Первомайский ул. Комсомольская д. 2б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п. Первомайский ул. Комсомольская д. 4а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п. Первомайский ул. Комсомольская д. 8а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Центральная д. 2а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2а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4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6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10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12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14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  <w:r w:rsidRPr="00C92991">
              <w:rPr>
                <w:rFonts w:cs="Times New Roman"/>
              </w:rPr>
              <w:t>ул. Набережная д. 16 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11"/>
              <w:spacing w:line="100" w:lineRule="atLeast"/>
              <w:ind w:left="0"/>
              <w:rPr>
                <w:rFonts w:cs="Times New Roman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п. Приморский, ул. Коммунальная, 3,4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1 950,0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200,0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п. Приморский, ул. Носова, 1а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п. Приморский, ул. Клубная, 6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п. Приморский, ул. Партизанская, 2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п. </w:t>
            </w:r>
            <w:r>
              <w:rPr>
                <w:rFonts w:cs="Times New Roman"/>
                <w:sz w:val="24"/>
                <w:szCs w:val="24"/>
              </w:rPr>
              <w:t>Приморский, ул. Северная, 6</w:t>
            </w:r>
            <w:r w:rsidRPr="00C92991">
              <w:rPr>
                <w:rFonts w:cs="Times New Roman"/>
                <w:sz w:val="24"/>
                <w:szCs w:val="24"/>
              </w:rPr>
              <w:t xml:space="preserve">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 xml:space="preserve">п. Приморский, ул. </w:t>
            </w:r>
            <w:r>
              <w:rPr>
                <w:rFonts w:cs="Times New Roman"/>
                <w:sz w:val="24"/>
                <w:szCs w:val="24"/>
              </w:rPr>
              <w:t>Молодежная, 1</w:t>
            </w:r>
            <w:r w:rsidRPr="00C92991">
              <w:rPr>
                <w:rFonts w:cs="Times New Roman"/>
                <w:sz w:val="24"/>
                <w:szCs w:val="24"/>
              </w:rPr>
              <w:t xml:space="preserve">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Ржавка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, ул. </w:t>
            </w:r>
            <w:r>
              <w:rPr>
                <w:rFonts w:cs="Times New Roman"/>
                <w:sz w:val="24"/>
                <w:szCs w:val="24"/>
              </w:rPr>
              <w:t>Пионерская, 5</w:t>
            </w:r>
            <w:r w:rsidRPr="00C92991">
              <w:rPr>
                <w:rFonts w:cs="Times New Roman"/>
                <w:sz w:val="24"/>
                <w:szCs w:val="24"/>
              </w:rPr>
              <w:t xml:space="preserve"> 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1.66.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Ржавка</w:t>
            </w:r>
            <w:proofErr w:type="spellEnd"/>
            <w:r w:rsidRPr="00C92991">
              <w:rPr>
                <w:rFonts w:cs="Times New Roman"/>
                <w:sz w:val="24"/>
                <w:szCs w:val="24"/>
              </w:rPr>
              <w:t xml:space="preserve">, ул. </w:t>
            </w:r>
            <w:r>
              <w:rPr>
                <w:rFonts w:cs="Times New Roman"/>
                <w:sz w:val="24"/>
                <w:szCs w:val="24"/>
              </w:rPr>
              <w:t>Полевая,1</w:t>
            </w:r>
            <w:r w:rsidRPr="00C92991">
              <w:rPr>
                <w:rFonts w:cs="Times New Roman"/>
                <w:sz w:val="24"/>
                <w:szCs w:val="24"/>
              </w:rPr>
              <w:t xml:space="preserve">  (ремонт дворовых проездов, устройство освещения, установка, скамеек, установка урн, устройство детской площадки)</w:t>
            </w:r>
            <w:proofErr w:type="gramEnd"/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1.67.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ерхнекизильское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,ул.Советская, 24 </w:t>
            </w:r>
            <w:r w:rsidRPr="00C92991">
              <w:rPr>
                <w:rFonts w:cs="Times New Roman"/>
                <w:sz w:val="24"/>
                <w:szCs w:val="24"/>
              </w:rPr>
              <w:t>(ремонт дворовых проездов, устройство освещения, установка, скамеек, установка урн, устройство детской площадки)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1.68.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</w:t>
            </w:r>
            <w:proofErr w:type="spellStart"/>
            <w:r w:rsidRPr="00C92991">
              <w:rPr>
                <w:sz w:val="24"/>
                <w:szCs w:val="24"/>
              </w:rPr>
              <w:t>Новоянгелька</w:t>
            </w:r>
            <w:proofErr w:type="spellEnd"/>
            <w:r w:rsidRPr="00C92991">
              <w:rPr>
                <w:sz w:val="24"/>
                <w:szCs w:val="24"/>
              </w:rPr>
              <w:t>, ул. Труда, д.1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ind w:firstLine="708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   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rPr>
          <w:trHeight w:val="1121"/>
        </w:trPr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1.69.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</w:t>
            </w:r>
            <w:proofErr w:type="spellStart"/>
            <w:r w:rsidRPr="00C92991">
              <w:rPr>
                <w:sz w:val="24"/>
                <w:szCs w:val="24"/>
              </w:rPr>
              <w:t>Новоянгелька</w:t>
            </w:r>
            <w:proofErr w:type="spellEnd"/>
            <w:r w:rsidRPr="00C92991">
              <w:rPr>
                <w:sz w:val="24"/>
                <w:szCs w:val="24"/>
              </w:rPr>
              <w:t>, ул. Труда, д.2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1.70.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</w:t>
            </w:r>
            <w:proofErr w:type="spellStart"/>
            <w:r w:rsidRPr="00C92991">
              <w:rPr>
                <w:sz w:val="24"/>
                <w:szCs w:val="24"/>
              </w:rPr>
              <w:t>Новоянгелька</w:t>
            </w:r>
            <w:proofErr w:type="spellEnd"/>
            <w:r w:rsidRPr="00C92991">
              <w:rPr>
                <w:sz w:val="24"/>
                <w:szCs w:val="24"/>
              </w:rPr>
              <w:t>, ул. Труда, д.3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1.71.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b/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</w:t>
            </w:r>
            <w:proofErr w:type="spellStart"/>
            <w:r w:rsidRPr="00C92991">
              <w:rPr>
                <w:sz w:val="24"/>
                <w:szCs w:val="24"/>
              </w:rPr>
              <w:t>Новоянгелька</w:t>
            </w:r>
            <w:proofErr w:type="spellEnd"/>
            <w:r w:rsidRPr="00C92991">
              <w:rPr>
                <w:sz w:val="24"/>
                <w:szCs w:val="24"/>
              </w:rPr>
              <w:t>, ул. Труда, д.4 (ремонт дворовых проездов, устройство освещения, установка, скамеек, установка урн, устройство детской площадки)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500,0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1.72.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Янгельский ул. Рабочая, д.8 (лавочки в кол-ве 3 </w:t>
            </w:r>
            <w:proofErr w:type="spellStart"/>
            <w:r w:rsidRPr="00C92991">
              <w:rPr>
                <w:sz w:val="24"/>
                <w:szCs w:val="24"/>
              </w:rPr>
              <w:t>шт</w:t>
            </w:r>
            <w:proofErr w:type="spellEnd"/>
            <w:r w:rsidRPr="00C92991">
              <w:rPr>
                <w:sz w:val="24"/>
                <w:szCs w:val="24"/>
              </w:rPr>
              <w:t xml:space="preserve">, устройство детской площадки) </w:t>
            </w:r>
          </w:p>
        </w:tc>
        <w:tc>
          <w:tcPr>
            <w:tcW w:w="2692" w:type="dxa"/>
          </w:tcPr>
          <w:p w:rsidR="009E6ADE" w:rsidRPr="00C92991" w:rsidRDefault="009E6ADE" w:rsidP="009E6AD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1.73.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Янгельский ул. Рабочая, д.10 (лавочки в кол-ве 3 </w:t>
            </w:r>
            <w:proofErr w:type="spellStart"/>
            <w:r w:rsidRPr="00C92991">
              <w:rPr>
                <w:sz w:val="24"/>
                <w:szCs w:val="24"/>
              </w:rPr>
              <w:t>шт</w:t>
            </w:r>
            <w:proofErr w:type="spellEnd"/>
            <w:r w:rsidRPr="00C92991">
              <w:rPr>
                <w:sz w:val="24"/>
                <w:szCs w:val="24"/>
              </w:rPr>
              <w:t>, устройство детской площадки)</w:t>
            </w:r>
          </w:p>
        </w:tc>
        <w:tc>
          <w:tcPr>
            <w:tcW w:w="2692" w:type="dxa"/>
          </w:tcPr>
          <w:p w:rsidR="009E6ADE" w:rsidRDefault="009E6ADE" w:rsidP="009E6ADE">
            <w:pPr>
              <w:jc w:val="center"/>
            </w:pPr>
            <w:r w:rsidRPr="00B20EC7">
              <w:rPr>
                <w:sz w:val="24"/>
                <w:szCs w:val="24"/>
              </w:rPr>
              <w:t>18,0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1.74.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Янгельский ул. Рабочая, д.12 (лавочки в кол-ве 3 </w:t>
            </w:r>
            <w:proofErr w:type="spellStart"/>
            <w:r w:rsidRPr="00C92991">
              <w:rPr>
                <w:sz w:val="24"/>
                <w:szCs w:val="24"/>
              </w:rPr>
              <w:t>шт</w:t>
            </w:r>
            <w:proofErr w:type="spellEnd"/>
            <w:r w:rsidRPr="00C92991">
              <w:rPr>
                <w:sz w:val="24"/>
                <w:szCs w:val="24"/>
              </w:rPr>
              <w:t>, устройство детской площадки)</w:t>
            </w:r>
          </w:p>
        </w:tc>
        <w:tc>
          <w:tcPr>
            <w:tcW w:w="2692" w:type="dxa"/>
          </w:tcPr>
          <w:p w:rsidR="009E6ADE" w:rsidRDefault="009E6ADE" w:rsidP="009E6ADE">
            <w:pPr>
              <w:jc w:val="center"/>
            </w:pPr>
            <w:r w:rsidRPr="00B20EC7">
              <w:rPr>
                <w:sz w:val="24"/>
                <w:szCs w:val="24"/>
              </w:rPr>
              <w:t>18,0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1.75.</w:t>
            </w: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C92991">
              <w:rPr>
                <w:rFonts w:cs="Times New Roman"/>
                <w:sz w:val="24"/>
                <w:szCs w:val="24"/>
              </w:rPr>
              <w:t>Благоустройство дворовой территории:</w:t>
            </w:r>
          </w:p>
          <w:p w:rsidR="009E6ADE" w:rsidRPr="00C92991" w:rsidRDefault="009E6ADE" w:rsidP="009E6ADE">
            <w:pPr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Янгельский ул. Рабочая, д.14 (лавочки в кол-ве 3 </w:t>
            </w:r>
            <w:proofErr w:type="spellStart"/>
            <w:r w:rsidRPr="00C92991">
              <w:rPr>
                <w:sz w:val="24"/>
                <w:szCs w:val="24"/>
              </w:rPr>
              <w:t>шт</w:t>
            </w:r>
            <w:proofErr w:type="spellEnd"/>
            <w:r w:rsidRPr="00C92991">
              <w:rPr>
                <w:sz w:val="24"/>
                <w:szCs w:val="24"/>
              </w:rPr>
              <w:t>, устройство детской площадки)</w:t>
            </w:r>
          </w:p>
        </w:tc>
        <w:tc>
          <w:tcPr>
            <w:tcW w:w="2692" w:type="dxa"/>
          </w:tcPr>
          <w:p w:rsidR="009E6ADE" w:rsidRDefault="009E6ADE" w:rsidP="009E6ADE">
            <w:pPr>
              <w:jc w:val="center"/>
            </w:pPr>
            <w:r w:rsidRPr="00B20EC7">
              <w:rPr>
                <w:sz w:val="24"/>
                <w:szCs w:val="24"/>
              </w:rPr>
              <w:t>18,0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  <w:tr w:rsidR="009E6ADE" w:rsidTr="009E6ADE">
        <w:tc>
          <w:tcPr>
            <w:tcW w:w="6756" w:type="dxa"/>
          </w:tcPr>
          <w:p w:rsidR="009E6ADE" w:rsidRPr="00C92991" w:rsidRDefault="009E6ADE" w:rsidP="009E6ADE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1.75.Б</w:t>
            </w:r>
            <w:r w:rsidRPr="00C92991">
              <w:rPr>
                <w:rFonts w:cs="Times New Roman"/>
                <w:sz w:val="24"/>
                <w:szCs w:val="24"/>
              </w:rPr>
              <w:t>лагоустройство дворовой территории:</w:t>
            </w:r>
          </w:p>
          <w:p w:rsidR="009E6ADE" w:rsidRPr="00C92991" w:rsidRDefault="009E6ADE" w:rsidP="009E6ADE">
            <w:pPr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 xml:space="preserve">п. Янгельский ул. Рабочая, д.23 (лавочки в кол-ве 3 </w:t>
            </w:r>
            <w:proofErr w:type="spellStart"/>
            <w:r w:rsidRPr="00C92991">
              <w:rPr>
                <w:sz w:val="24"/>
                <w:szCs w:val="24"/>
              </w:rPr>
              <w:t>шт</w:t>
            </w:r>
            <w:proofErr w:type="spellEnd"/>
            <w:r w:rsidRPr="00C92991">
              <w:rPr>
                <w:sz w:val="24"/>
                <w:szCs w:val="24"/>
              </w:rPr>
              <w:t>, устройство детской площадки)</w:t>
            </w:r>
          </w:p>
        </w:tc>
        <w:tc>
          <w:tcPr>
            <w:tcW w:w="2692" w:type="dxa"/>
          </w:tcPr>
          <w:p w:rsidR="009E6ADE" w:rsidRDefault="009E6ADE" w:rsidP="009E6ADE">
            <w:pPr>
              <w:jc w:val="center"/>
            </w:pPr>
            <w:r w:rsidRPr="00B20EC7">
              <w:rPr>
                <w:sz w:val="24"/>
                <w:szCs w:val="24"/>
              </w:rPr>
              <w:t>18,0</w:t>
            </w:r>
          </w:p>
        </w:tc>
        <w:tc>
          <w:tcPr>
            <w:tcW w:w="3399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100,0</w:t>
            </w:r>
          </w:p>
        </w:tc>
        <w:tc>
          <w:tcPr>
            <w:tcW w:w="2570" w:type="dxa"/>
          </w:tcPr>
          <w:p w:rsidR="009E6ADE" w:rsidRPr="00C92991" w:rsidRDefault="009E6ADE" w:rsidP="009E6ADE">
            <w:pPr>
              <w:jc w:val="center"/>
              <w:rPr>
                <w:sz w:val="24"/>
                <w:szCs w:val="24"/>
              </w:rPr>
            </w:pPr>
            <w:r w:rsidRPr="00C92991">
              <w:rPr>
                <w:sz w:val="24"/>
                <w:szCs w:val="24"/>
              </w:rPr>
              <w:t>0</w:t>
            </w:r>
          </w:p>
        </w:tc>
      </w:tr>
    </w:tbl>
    <w:p w:rsidR="003A58EF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58EF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15417" w:type="dxa"/>
        <w:tblLook w:val="04A0"/>
      </w:tblPr>
      <w:tblGrid>
        <w:gridCol w:w="6756"/>
        <w:gridCol w:w="2692"/>
        <w:gridCol w:w="3399"/>
        <w:gridCol w:w="2570"/>
      </w:tblGrid>
      <w:tr w:rsidR="00FE784C" w:rsidTr="0087293D">
        <w:tc>
          <w:tcPr>
            <w:tcW w:w="6756" w:type="dxa"/>
          </w:tcPr>
          <w:p w:rsidR="00FE784C" w:rsidRPr="00224F43" w:rsidRDefault="00FE784C" w:rsidP="0087293D">
            <w:pPr>
              <w:jc w:val="center"/>
              <w:rPr>
                <w:b/>
              </w:rPr>
            </w:pPr>
            <w:r w:rsidRPr="00224F43">
              <w:rPr>
                <w:b/>
              </w:rPr>
              <w:t xml:space="preserve">Наименование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Ориентировочная сметная стоимость</w:t>
            </w:r>
          </w:p>
          <w:p w:rsidR="00FE784C" w:rsidRPr="00224F43" w:rsidRDefault="00FE784C" w:rsidP="0087293D">
            <w:pPr>
              <w:jc w:val="center"/>
              <w:rPr>
                <w:b/>
              </w:rPr>
            </w:pPr>
            <w:r>
              <w:rPr>
                <w:b/>
              </w:rPr>
              <w:t>тыс.рублей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  <w:rPr>
                <w:b/>
              </w:rPr>
            </w:pPr>
            <w:r>
              <w:rPr>
                <w:b/>
              </w:rPr>
              <w:t>Планируемый объем средств финансирования из местного бюджета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  <w:rPr>
                <w:b/>
              </w:rPr>
            </w:pPr>
            <w:r>
              <w:rPr>
                <w:b/>
              </w:rPr>
              <w:t>Средства заинтересованных лиц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 w:rsidRPr="00C5179E">
              <w:rPr>
                <w:b/>
              </w:rPr>
              <w:t>2.</w:t>
            </w:r>
            <w:r>
              <w:t xml:space="preserve"> Адресный перечень по благоустройству общественных территорий:</w:t>
            </w:r>
          </w:p>
        </w:tc>
        <w:tc>
          <w:tcPr>
            <w:tcW w:w="2692" w:type="dxa"/>
          </w:tcPr>
          <w:p w:rsidR="00FE784C" w:rsidRPr="00487C7C" w:rsidRDefault="00FE784C" w:rsidP="0087293D">
            <w:pPr>
              <w:jc w:val="center"/>
              <w:rPr>
                <w:b/>
              </w:rPr>
            </w:pPr>
            <w:r w:rsidRPr="00487C7C">
              <w:rPr>
                <w:b/>
              </w:rPr>
              <w:t>86 500,0</w:t>
            </w:r>
          </w:p>
        </w:tc>
        <w:tc>
          <w:tcPr>
            <w:tcW w:w="3399" w:type="dxa"/>
          </w:tcPr>
          <w:p w:rsidR="00FE784C" w:rsidRPr="00487C7C" w:rsidRDefault="00FE784C" w:rsidP="0087293D">
            <w:pPr>
              <w:jc w:val="center"/>
              <w:rPr>
                <w:b/>
              </w:rPr>
            </w:pPr>
            <w:r w:rsidRPr="00487C7C">
              <w:rPr>
                <w:b/>
              </w:rPr>
              <w:t>0</w:t>
            </w:r>
          </w:p>
        </w:tc>
        <w:tc>
          <w:tcPr>
            <w:tcW w:w="2570" w:type="dxa"/>
          </w:tcPr>
          <w:p w:rsidR="00FE784C" w:rsidRPr="00487C7C" w:rsidRDefault="00FE784C" w:rsidP="0087293D">
            <w:pPr>
              <w:jc w:val="center"/>
              <w:rPr>
                <w:b/>
              </w:rPr>
            </w:pPr>
            <w:r w:rsidRPr="00487C7C">
              <w:rPr>
                <w:b/>
              </w:rP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2.1.Капитальный ремонт сквера "Воинской Славы" в с.Агаповка 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>
              <w:t>2.2.Благоустройство Семейного парка в с.Агаповка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8 000,0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>
              <w:t>2.3.Благоустройство парка в п.Буранный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>
              <w:t xml:space="preserve">2.4.Благоустройство  сквера в </w:t>
            </w:r>
            <w:proofErr w:type="spellStart"/>
            <w:r>
              <w:t>п.Солодянка</w:t>
            </w:r>
            <w:proofErr w:type="spellEnd"/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3 000,0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>
              <w:t>2.5.Благоустройство  парка п.Урожайный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1 500,0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2.6.Благоустройство  парка </w:t>
            </w:r>
            <w:proofErr w:type="spellStart"/>
            <w:r>
              <w:t>п.Желтинский</w:t>
            </w:r>
            <w:proofErr w:type="spellEnd"/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>2.7.Парк «Славы» п.Магнитный ул.60 лет Октября, 3/1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>2.8.Парк «Клубный» п.Магнитный ул.Молодежная, 8в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 w:rsidRPr="00E90930"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 2.9.Парк «Конторский» п.Магнитный ул.60 лет Октября , 1/2               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 w:rsidRPr="00E90930"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9A5189" w:rsidRDefault="00FE784C" w:rsidP="0087293D">
            <w:r>
              <w:t xml:space="preserve">2.10.Сквер «Памятник ВОВ» </w:t>
            </w:r>
            <w:proofErr w:type="spellStart"/>
            <w:r>
              <w:t>п.Субутакжд.ст</w:t>
            </w:r>
            <w:proofErr w:type="spellEnd"/>
            <w:r>
              <w:t xml:space="preserve">. </w:t>
            </w:r>
            <w:proofErr w:type="spellStart"/>
            <w:r>
              <w:t>ул</w:t>
            </w:r>
            <w:proofErr w:type="spellEnd"/>
            <w:r>
              <w:t xml:space="preserve"> Школьная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 w:rsidRPr="00E90930"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r>
              <w:t xml:space="preserve">2.11.Благоустройство парка </w:t>
            </w:r>
            <w:proofErr w:type="spellStart"/>
            <w:r>
              <w:t>п.Наровчатка</w:t>
            </w:r>
            <w:proofErr w:type="spellEnd"/>
          </w:p>
        </w:tc>
        <w:tc>
          <w:tcPr>
            <w:tcW w:w="2692" w:type="dxa"/>
          </w:tcPr>
          <w:p w:rsidR="00FE784C" w:rsidRPr="00E90930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pPr>
              <w:spacing w:line="100" w:lineRule="atLeast"/>
            </w:pPr>
            <w:r>
              <w:t>2.12.парк в п. Первомайский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Default="00FE784C" w:rsidP="0087293D">
            <w:pPr>
              <w:spacing w:line="100" w:lineRule="atLeast"/>
            </w:pPr>
            <w:r>
              <w:t xml:space="preserve"> 2.13.парк п. </w:t>
            </w:r>
            <w:proofErr w:type="spellStart"/>
            <w:r>
              <w:t>Наваринка</w:t>
            </w:r>
            <w:proofErr w:type="spellEnd"/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3 000,0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2.14.Благоустройство  сквера в п.Приморский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2.15.Капитальный ремонт сквера п.Светлогорск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>2.16.Благоустройство  парка п.Черниговский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2.17.Капитальный ремонт сквера в п.Янгельский </w:t>
            </w:r>
          </w:p>
        </w:tc>
        <w:tc>
          <w:tcPr>
            <w:tcW w:w="2692" w:type="dxa"/>
          </w:tcPr>
          <w:p w:rsidR="00FE784C" w:rsidRDefault="00FE784C" w:rsidP="0087293D">
            <w:pPr>
              <w:jc w:val="center"/>
            </w:pPr>
            <w:r>
              <w:t>5 000,0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 xml:space="preserve">2.18. п. </w:t>
            </w:r>
            <w:proofErr w:type="spellStart"/>
            <w:r>
              <w:t>Новоянгелька</w:t>
            </w:r>
            <w:proofErr w:type="spellEnd"/>
            <w:r>
              <w:t xml:space="preserve"> «сквер» (зона отдыха)</w:t>
            </w:r>
          </w:p>
        </w:tc>
        <w:tc>
          <w:tcPr>
            <w:tcW w:w="2692" w:type="dxa"/>
          </w:tcPr>
          <w:p w:rsidR="00FE784C" w:rsidRDefault="00FE784C" w:rsidP="00DE04E7">
            <w:pPr>
              <w:ind w:firstLine="708"/>
            </w:pPr>
            <w:r>
              <w:t>3 000,0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  <w:tr w:rsidR="00FE784C" w:rsidTr="0087293D">
        <w:tc>
          <w:tcPr>
            <w:tcW w:w="6756" w:type="dxa"/>
          </w:tcPr>
          <w:p w:rsidR="00FE784C" w:rsidRPr="00B50EB2" w:rsidRDefault="00FE784C" w:rsidP="0087293D">
            <w:r>
              <w:t>2.19. п. Янгельский, площадь по ул. Михалева</w:t>
            </w:r>
          </w:p>
        </w:tc>
        <w:tc>
          <w:tcPr>
            <w:tcW w:w="2692" w:type="dxa"/>
          </w:tcPr>
          <w:p w:rsidR="00FE784C" w:rsidRDefault="00FE784C" w:rsidP="00AE7BD8">
            <w:pPr>
              <w:jc w:val="center"/>
            </w:pPr>
            <w:r>
              <w:t>3 000,0</w:t>
            </w:r>
          </w:p>
        </w:tc>
        <w:tc>
          <w:tcPr>
            <w:tcW w:w="3399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  <w:tc>
          <w:tcPr>
            <w:tcW w:w="2570" w:type="dxa"/>
          </w:tcPr>
          <w:p w:rsidR="00FE784C" w:rsidRDefault="00FE784C" w:rsidP="0087293D">
            <w:pPr>
              <w:jc w:val="center"/>
            </w:pPr>
            <w:r>
              <w:t>0</w:t>
            </w:r>
          </w:p>
        </w:tc>
      </w:tr>
    </w:tbl>
    <w:p w:rsidR="00FE784C" w:rsidRDefault="00FE784C" w:rsidP="00FE784C"/>
    <w:p w:rsidR="003A58EF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58EF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58EF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04E7" w:rsidRDefault="00DE04E7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0322" w:rsidRDefault="00DB0322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58EF" w:rsidRDefault="003A58EF" w:rsidP="00FE784C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2B2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Сведения о взаимосвязи мероприятий </w:t>
      </w:r>
      <w:r w:rsidR="008655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</w:t>
      </w:r>
      <w:r w:rsidR="000302EA"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p w:rsidR="00C67CFF" w:rsidRPr="001F22B2" w:rsidRDefault="00C67CFF" w:rsidP="00C67C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F22B2">
        <w:rPr>
          <w:rFonts w:ascii="Times New Roman" w:eastAsiaTheme="minorHAnsi" w:hAnsi="Times New Roman"/>
          <w:b/>
          <w:sz w:val="28"/>
          <w:szCs w:val="28"/>
          <w:lang w:eastAsia="en-US"/>
        </w:rPr>
        <w:t>и результатов их выполнения с целевыми индикаторами муниципальной программы</w:t>
      </w:r>
    </w:p>
    <w:tbl>
      <w:tblPr>
        <w:tblpPr w:leftFromText="180" w:rightFromText="180" w:vertAnchor="text" w:horzAnchor="margin" w:tblpY="1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485"/>
        <w:gridCol w:w="3949"/>
        <w:gridCol w:w="6106"/>
      </w:tblGrid>
      <w:tr w:rsidR="00C67CFF" w:rsidTr="007169EB">
        <w:trPr>
          <w:trHeight w:val="570"/>
        </w:trPr>
        <w:tc>
          <w:tcPr>
            <w:tcW w:w="594" w:type="dxa"/>
          </w:tcPr>
          <w:p w:rsidR="00C67CFF" w:rsidRDefault="00C67CFF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17" w:type="dxa"/>
          </w:tcPr>
          <w:p w:rsidR="00C67CFF" w:rsidRPr="00B30706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070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мероприятий</w:t>
            </w:r>
          </w:p>
          <w:p w:rsidR="00C67CFF" w:rsidRPr="00B30706" w:rsidRDefault="00C67CFF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070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(направлений)</w:t>
            </w:r>
          </w:p>
        </w:tc>
        <w:tc>
          <w:tcPr>
            <w:tcW w:w="3544" w:type="dxa"/>
          </w:tcPr>
          <w:p w:rsidR="00C67CFF" w:rsidRPr="00B30706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070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Ожидаемый результат их</w:t>
            </w:r>
          </w:p>
          <w:p w:rsidR="00C67CFF" w:rsidRPr="00B30706" w:rsidRDefault="00C67CFF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070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67CFF" w:rsidRDefault="00C67CFF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070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Связь с целевыми индикаторами</w:t>
            </w:r>
          </w:p>
        </w:tc>
      </w:tr>
      <w:tr w:rsidR="00C67CFF" w:rsidTr="007169EB">
        <w:trPr>
          <w:trHeight w:val="1020"/>
        </w:trPr>
        <w:tc>
          <w:tcPr>
            <w:tcW w:w="594" w:type="dxa"/>
          </w:tcPr>
          <w:p w:rsidR="00C67CFF" w:rsidRDefault="007169EB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17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Реализация проектов благоустройства дворовых территорий многоквартирных 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домов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Повышение уровня благоустройства дворовых территорий многоквартирных домов, вовлечение граждан в      реализацию проектов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Количество благоустроенных дворовых территорий многоквартирных домов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C67CFF" w:rsidTr="007169EB">
        <w:trPr>
          <w:trHeight w:val="795"/>
        </w:trPr>
        <w:tc>
          <w:tcPr>
            <w:tcW w:w="594" w:type="dxa"/>
          </w:tcPr>
          <w:p w:rsidR="00C67CFF" w:rsidRDefault="007169EB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17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благоустройства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общественных территорий</w:t>
            </w:r>
          </w:p>
        </w:tc>
        <w:tc>
          <w:tcPr>
            <w:tcW w:w="3544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уровня благоустройстваобщественных территорий,вовлечение граждан в реализациюпроектов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благоустроенных общественныхтерриторий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7CFF" w:rsidTr="007169EB">
        <w:trPr>
          <w:trHeight w:val="195"/>
        </w:trPr>
        <w:tc>
          <w:tcPr>
            <w:tcW w:w="594" w:type="dxa"/>
          </w:tcPr>
          <w:p w:rsidR="00C67CFF" w:rsidRDefault="007169EB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17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не позднее 2020 годаблагоустройства объектовнедвижимого имущества (включаяобъекты незавершенногостроительства) и земельных участков,находящихся в собственности (пользовании) юридических лиц ииндивидуальных предпринимателей, инуждающихся в благоустройстве, всоответствии с требованиямиутвержденных в муниципальномобразовании правил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благоустройства</w:t>
            </w:r>
          </w:p>
        </w:tc>
        <w:tc>
          <w:tcPr>
            <w:tcW w:w="3544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уровня благоустройстванедвижимого имущества (включаяобъекты незавершенногостроительства) и земельныхучастков, находящихся всобственности (пользовании) юридических лиц и индивидуальныхпредпринимателей, и нуждающихсяв благоустройстве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C67CFF" w:rsidRPr="006F5064" w:rsidRDefault="00C67CFF" w:rsidP="006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благоустроенных объектов недвижимогоимущества (включая объекты незавершенногостроительства) и земельных участков,находящихся в собственности (пользовании)юридических лиц и индивидуальныхпредпринимателей и нуждающихся в  благоустройстве, от общего количестваобъектов недвижимого имущества (включаяобъекты незавершенного строительства) иземельных участков, находящихся всобственности (пользовании) юридическихлиц и индивидуальных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</w:t>
            </w: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редпринимателей,нуждающихся в благоустройстве, всоответствии с требованиями утвержденных вмуниципальном образовании правилблагоустройства</w:t>
            </w:r>
          </w:p>
        </w:tc>
      </w:tr>
      <w:tr w:rsidR="00C67CFF" w:rsidTr="007169EB">
        <w:trPr>
          <w:trHeight w:val="142"/>
        </w:trPr>
        <w:tc>
          <w:tcPr>
            <w:tcW w:w="594" w:type="dxa"/>
          </w:tcPr>
          <w:p w:rsidR="00C67CFF" w:rsidRDefault="007169EB" w:rsidP="00C67C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17" w:type="dxa"/>
          </w:tcPr>
          <w:p w:rsidR="00C67CFF" w:rsidRPr="006F5064" w:rsidRDefault="00C67CFF" w:rsidP="006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не позднее 2020 годаблагоустройства территорий,прилегающих к индивидуальнымжилым домам и нуждающихся вблагоустройстве, в соответствии стребованиями утвержденных вмуниципальном образовании правилблагоустройства</w:t>
            </w:r>
          </w:p>
        </w:tc>
        <w:tc>
          <w:tcPr>
            <w:tcW w:w="3544" w:type="dxa"/>
          </w:tcPr>
          <w:p w:rsidR="00C67CFF" w:rsidRPr="006F5064" w:rsidRDefault="00C67CFF" w:rsidP="006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Повышениеуровня благоустройстватерриторий, прилегающих киндивидуальным жилым домам инуждающихся в благоустройстве</w:t>
            </w:r>
          </w:p>
        </w:tc>
        <w:tc>
          <w:tcPr>
            <w:tcW w:w="6379" w:type="dxa"/>
          </w:tcPr>
          <w:p w:rsidR="00C67CFF" w:rsidRPr="006F5064" w:rsidRDefault="00C67CFF" w:rsidP="00C6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50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благоустроенных территорий,прилегающих к индивидуальным жилымдомам и нуждающихся в благоустройстве, отобщего количества территорий, прилегающихк индивидуальным жилым домам,нуждающихся в благоустройстве, всоответствии с требованиями утвержденных вмуниципальном образовании правилблагоустройства</w:t>
            </w:r>
          </w:p>
          <w:p w:rsidR="00C67CFF" w:rsidRPr="006F5064" w:rsidRDefault="00C67CFF" w:rsidP="00C6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5340F" w:rsidRDefault="00F5340F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E7BD8" w:rsidRDefault="00AE7BD8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E7BD8" w:rsidRDefault="00AE7BD8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E7BD8" w:rsidRDefault="00AE7BD8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E7BD8" w:rsidRDefault="00AE7BD8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AE7BD8" w:rsidRDefault="00AE7BD8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tbl>
      <w:tblPr>
        <w:tblW w:w="4545" w:type="dxa"/>
        <w:tblInd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</w:tblGrid>
      <w:tr w:rsidR="00F5340F" w:rsidTr="00F5340F">
        <w:trPr>
          <w:trHeight w:val="154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5340F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</w:p>
          <w:p w:rsidR="00F5340F" w:rsidRDefault="00F5340F" w:rsidP="00F534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</w:t>
            </w:r>
            <w:proofErr w:type="gramStart"/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«Ф</w:t>
            </w:r>
            <w:proofErr w:type="gramEnd"/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ормирование современной городской</w:t>
            </w:r>
            <w:r w:rsidR="00AE7BD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среды на территории 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 на 2018-2022 годы»</w:t>
            </w:r>
          </w:p>
          <w:p w:rsidR="00F5340F" w:rsidRPr="00F5340F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34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Таблица 2</w:t>
            </w:r>
          </w:p>
        </w:tc>
      </w:tr>
    </w:tbl>
    <w:p w:rsidR="00F5340F" w:rsidRPr="001F22B2" w:rsidRDefault="00F5340F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2B2">
        <w:rPr>
          <w:rFonts w:ascii="Times New Roman" w:eastAsiaTheme="minorHAnsi" w:hAnsi="Times New Roman"/>
          <w:b/>
          <w:sz w:val="28"/>
          <w:szCs w:val="28"/>
          <w:lang w:eastAsia="en-US"/>
        </w:rPr>
        <w:t>Обоснование состава и значений соответствующих целевых индикаторов и показателей</w:t>
      </w:r>
    </w:p>
    <w:p w:rsidR="00F5340F" w:rsidRPr="001F22B2" w:rsidRDefault="00F5340F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2B2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  программы и оценка влияния внешних факторов и условий на их достижение</w:t>
      </w:r>
    </w:p>
    <w:tbl>
      <w:tblPr>
        <w:tblW w:w="1481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3"/>
        <w:gridCol w:w="7195"/>
        <w:gridCol w:w="3083"/>
      </w:tblGrid>
      <w:tr w:rsidR="00F5340F" w:rsidRPr="009C201A" w:rsidTr="00865505">
        <w:trPr>
          <w:trHeight w:val="360"/>
        </w:trPr>
        <w:tc>
          <w:tcPr>
            <w:tcW w:w="567" w:type="dxa"/>
          </w:tcPr>
          <w:p w:rsidR="00F5340F" w:rsidRPr="009C201A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3" w:type="dxa"/>
          </w:tcPr>
          <w:p w:rsidR="00F5340F" w:rsidRPr="009C201A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7195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Обоснование состава и значений соответствующих целевых индикаторов и показателей</w:t>
            </w:r>
          </w:p>
        </w:tc>
        <w:tc>
          <w:tcPr>
            <w:tcW w:w="3083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Влияние внешних факторов и условий на их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достижение</w:t>
            </w:r>
          </w:p>
        </w:tc>
      </w:tr>
      <w:tr w:rsidR="00C046F2" w:rsidRPr="009C201A" w:rsidTr="00865505">
        <w:trPr>
          <w:trHeight w:val="1783"/>
        </w:trPr>
        <w:tc>
          <w:tcPr>
            <w:tcW w:w="567" w:type="dxa"/>
          </w:tcPr>
          <w:p w:rsidR="00C046F2" w:rsidRPr="009C201A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73" w:type="dxa"/>
          </w:tcPr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195" w:type="dxa"/>
            <w:vMerge w:val="restart"/>
          </w:tcPr>
          <w:p w:rsidR="00C046F2" w:rsidRPr="009C201A" w:rsidRDefault="00C046F2" w:rsidP="00D34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Сформирован в соответствии с проектом постановления Правительства Российской Федерации «Об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государственныхпрограмм субъектов Российской Федерации и муниципальных программ формирования современной городской среды», объемы предусмотрены по аналогии с показателями программы «</w:t>
            </w:r>
            <w:r w:rsidR="009C201A"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Формирование современной городской среды на территории </w:t>
            </w:r>
            <w:r w:rsidR="00D3464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Агаповского муниципального района</w:t>
            </w:r>
            <w:r w:rsidR="009C201A"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2017 год</w:t>
            </w:r>
            <w:r w:rsidR="009C201A"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083" w:type="dxa"/>
            <w:vMerge w:val="restart"/>
          </w:tcPr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Недостаточность средств федерального, регионального, местных бюджетов для финансирования проектов по благоустройству.</w:t>
            </w:r>
          </w:p>
          <w:p w:rsidR="009C201A" w:rsidRDefault="009C201A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9C201A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Низкая активность граждан и представителей  бизнеса в участии по реализации проектов по благоустройству.</w:t>
            </w:r>
          </w:p>
          <w:p w:rsidR="00C046F2" w:rsidRPr="009C201A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046F2" w:rsidRPr="009C201A" w:rsidTr="00865505">
        <w:trPr>
          <w:trHeight w:val="135"/>
        </w:trPr>
        <w:tc>
          <w:tcPr>
            <w:tcW w:w="567" w:type="dxa"/>
          </w:tcPr>
          <w:p w:rsidR="00C046F2" w:rsidRPr="009C201A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3" w:type="dxa"/>
          </w:tcPr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</w:t>
            </w:r>
          </w:p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общественных территорий</w:t>
            </w:r>
          </w:p>
        </w:tc>
        <w:tc>
          <w:tcPr>
            <w:tcW w:w="7195" w:type="dxa"/>
            <w:vMerge/>
          </w:tcPr>
          <w:p w:rsidR="00C046F2" w:rsidRPr="009C201A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vMerge/>
          </w:tcPr>
          <w:p w:rsidR="00C046F2" w:rsidRPr="009C201A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5340F" w:rsidRPr="009C201A" w:rsidTr="00865505">
        <w:trPr>
          <w:trHeight w:val="105"/>
        </w:trPr>
        <w:tc>
          <w:tcPr>
            <w:tcW w:w="567" w:type="dxa"/>
          </w:tcPr>
          <w:p w:rsidR="00F5340F" w:rsidRPr="009C201A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3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Доля благоустроенных объектовнедвижимого имущества (включаяобъекты незавершенногостроительства) и земельных участков,находящихся в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собственности(пользовании) юридических лиц </w:t>
            </w:r>
            <w:r w:rsidR="00D3464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индивидуальных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предпринимателей инуждающихся в благоустройстве, отобщего количества объектовнедвижимого имущества (включаяобъекты незавершенногостроительства) и земельных участков,находящихся в собственности(пользовании) юридических лиц ииндивидуальных предпринимателей,нуждающихся в благоустройстве, всоответствии с требованиямиутвержденных в муниципальномобразовании правил благоустройства</w:t>
            </w:r>
          </w:p>
        </w:tc>
        <w:tc>
          <w:tcPr>
            <w:tcW w:w="7195" w:type="dxa"/>
            <w:vMerge w:val="restart"/>
          </w:tcPr>
          <w:p w:rsidR="00F5340F" w:rsidRPr="009C201A" w:rsidRDefault="00F5340F" w:rsidP="009C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Сформирован</w:t>
            </w:r>
            <w:proofErr w:type="gramEnd"/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соответствии с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проектом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постановления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Правительства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Российской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Федерации «Об утверждении правил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предоставления и распределения в2018 году субсидий из федерального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бюджета бюджетам субъектов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Российской Федерации на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поддержку государственных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 субъектов Российской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Федерации и муниципальных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программ формирования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современной городской среды».</w:t>
            </w:r>
          </w:p>
        </w:tc>
        <w:tc>
          <w:tcPr>
            <w:tcW w:w="3083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Низкая активность и безответственность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собственников объектов недвижимого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имущества (включая объекты незавершенного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строительства) и земельных участков,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нуждающихся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благоустройстве, в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приведении вышеуказанных объектов в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требованиям утвержденных в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муниципальном образовании правил</w:t>
            </w:r>
            <w:r w:rsidR="0086550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благоустройства.</w:t>
            </w:r>
          </w:p>
        </w:tc>
      </w:tr>
      <w:tr w:rsidR="00F5340F" w:rsidRPr="009C201A" w:rsidTr="00865505">
        <w:trPr>
          <w:trHeight w:val="110"/>
        </w:trPr>
        <w:tc>
          <w:tcPr>
            <w:tcW w:w="567" w:type="dxa"/>
          </w:tcPr>
          <w:p w:rsidR="00F5340F" w:rsidRPr="009C201A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973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территорий, прилегающих к индивидуальнымжилым домам и нуждающихся вблагоустройстве, от общего количестватерриторий, прилегающих киндивидуальным жилым домам,нуждающихся в благоустройстве, всоответствии с требованиямиутвержденных в муниципальномобразовании правил благоустройства</w:t>
            </w:r>
          </w:p>
        </w:tc>
        <w:tc>
          <w:tcPr>
            <w:tcW w:w="7195" w:type="dxa"/>
            <w:vMerge/>
          </w:tcPr>
          <w:p w:rsidR="00F5340F" w:rsidRPr="009C201A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</w:tcPr>
          <w:p w:rsidR="00F5340F" w:rsidRPr="009C201A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Низкая активность и безответственность граждан, проживающих в индивидуальныхжилых домах, в приведении территорий,прилегающих к индивидуальным жилымдомам и нуждающихся в благоустройстве, всоответствие требованиям утвержденных вмуниципальном образовании </w:t>
            </w:r>
            <w:r w:rsidRPr="009C20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правилблагоустройства.</w:t>
            </w:r>
          </w:p>
        </w:tc>
      </w:tr>
    </w:tbl>
    <w:p w:rsidR="009C201A" w:rsidRDefault="009C201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716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6115"/>
        <w:gridCol w:w="3218"/>
        <w:gridCol w:w="4762"/>
      </w:tblGrid>
      <w:tr w:rsidR="00FE7F7E" w:rsidTr="00435509">
        <w:trPr>
          <w:trHeight w:val="255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Spec="right" w:tblpY="-47"/>
              <w:tblOverlap w:val="never"/>
              <w:tblW w:w="4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45"/>
            </w:tblGrid>
            <w:tr w:rsidR="00213BF7" w:rsidTr="00213BF7">
              <w:trPr>
                <w:trHeight w:val="1411"/>
              </w:trPr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BF7" w:rsidRDefault="00213BF7" w:rsidP="004355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</w:pPr>
                  <w:r w:rsidRPr="005912D7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Приложение №</w:t>
                  </w:r>
                  <w:r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4</w:t>
                  </w:r>
                </w:p>
                <w:p w:rsidR="00213BF7" w:rsidRDefault="00213BF7" w:rsidP="0043550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5912D7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к муниципальной программе</w:t>
                  </w:r>
                  <w:proofErr w:type="gramStart"/>
                  <w:r w:rsidRPr="005912D7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«Ф</w:t>
                  </w:r>
                  <w:proofErr w:type="gramEnd"/>
                  <w:r w:rsidRPr="005912D7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ормирование современной городско</w:t>
                  </w:r>
                  <w:r w:rsidR="00AE7BD8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й среды на территории Агаповского </w:t>
                  </w:r>
                  <w:r w:rsidRPr="005912D7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муниципального района на 2018-2022 годы»</w:t>
                  </w:r>
                </w:p>
                <w:p w:rsidR="00213BF7" w:rsidRPr="00F5340F" w:rsidRDefault="00213BF7" w:rsidP="004355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F5340F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Таблица 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</w:tbl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Default="00213BF7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E7F7E" w:rsidRPr="001F22B2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22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Методика расчета значений целевых индикаторов и показателей </w:t>
            </w:r>
          </w:p>
          <w:p w:rsidR="00FE7F7E" w:rsidRP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F22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 источник получения информации о данных показателях</w:t>
            </w:r>
          </w:p>
        </w:tc>
      </w:tr>
      <w:tr w:rsidR="00FE7F7E" w:rsidTr="00435509">
        <w:trPr>
          <w:trHeight w:val="930"/>
        </w:trPr>
        <w:tc>
          <w:tcPr>
            <w:tcW w:w="615" w:type="dxa"/>
            <w:tcBorders>
              <w:top w:val="single" w:sz="4" w:space="0" w:color="auto"/>
            </w:tcBorders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Расчет значений целевых</w:t>
            </w:r>
          </w:p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индикаторов и показателей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Источник получения информации,</w:t>
            </w:r>
          </w:p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периодичность и вид временной</w:t>
            </w:r>
          </w:p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характеристики</w:t>
            </w:r>
          </w:p>
        </w:tc>
      </w:tr>
      <w:tr w:rsidR="00FE7F7E" w:rsidTr="00435509">
        <w:trPr>
          <w:trHeight w:val="1275"/>
        </w:trPr>
        <w:tc>
          <w:tcPr>
            <w:tcW w:w="615" w:type="dxa"/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59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 дворовыхтерриторий многоквартирных домов</w:t>
            </w:r>
          </w:p>
        </w:tc>
        <w:tc>
          <w:tcPr>
            <w:tcW w:w="3118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Абсолютный показатель</w:t>
            </w:r>
          </w:p>
        </w:tc>
        <w:tc>
          <w:tcPr>
            <w:tcW w:w="4817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  <w:p w:rsidR="00FE7F7E" w:rsidRPr="00D87D48" w:rsidRDefault="00FE7F7E" w:rsidP="00AE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жемесячная отчетность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Администраций сельских поселений </w:t>
            </w:r>
            <w:r w:rsidR="00AE7B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Агаповского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FE7F7E" w:rsidTr="00435509">
        <w:trPr>
          <w:trHeight w:val="645"/>
        </w:trPr>
        <w:tc>
          <w:tcPr>
            <w:tcW w:w="615" w:type="dxa"/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59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благоустроенныхобщественных территорий</w:t>
            </w:r>
          </w:p>
        </w:tc>
        <w:tc>
          <w:tcPr>
            <w:tcW w:w="3118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Абсолютный показатель</w:t>
            </w:r>
          </w:p>
        </w:tc>
        <w:tc>
          <w:tcPr>
            <w:tcW w:w="4817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  <w:p w:rsidR="00FE7F7E" w:rsidRPr="00D87D48" w:rsidRDefault="00FE7F7E" w:rsidP="00AE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жемесячная отчетность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Администраций сельских поселений </w:t>
            </w:r>
            <w:r w:rsidR="00AE7B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Агаповского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FE7F7E" w:rsidTr="00435509">
        <w:trPr>
          <w:trHeight w:val="4155"/>
        </w:trPr>
        <w:tc>
          <w:tcPr>
            <w:tcW w:w="615" w:type="dxa"/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59" w:type="dxa"/>
          </w:tcPr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объектовнедвижимого имущества (включаяобъекты незавершенногостроительства) и земельных участков,находящихся в собственности(пользовании) юридических лиц ииндивидуальных предпринимателей инуждающихся в благоустройстве, отобщего количества объектовнедвижимого имущества (включаяобъекты незавершенногостроительства) и земельных участков,находящихся в собственности(пользовании) юридических лиц ииндивидуальных предпринимателей,нуждающихся в благоустройстве, всоответствии с требованиями утвержденных в муниципальномобразовании правил благоустройства</w:t>
            </w:r>
          </w:p>
        </w:tc>
        <w:tc>
          <w:tcPr>
            <w:tcW w:w="3118" w:type="dxa"/>
          </w:tcPr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К = </w:t>
            </w: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u w:val="single"/>
                <w:lang w:eastAsia="en-US"/>
              </w:rPr>
              <w:t>бл</w:t>
            </w:r>
            <w:proofErr w:type="spellEnd"/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где: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К– доля благоустроенных объектов;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бл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количество благоустроенных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объектов, нуждающихся вблагоустройстве;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– общее количество </w:t>
            </w: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объектов,нуждающихся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благоустройстве;</w:t>
            </w:r>
          </w:p>
        </w:tc>
        <w:tc>
          <w:tcPr>
            <w:tcW w:w="4817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  <w:p w:rsidR="00FE7F7E" w:rsidRPr="00D87D48" w:rsidRDefault="00FE7F7E" w:rsidP="00AE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жемесячная отчетность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Администраций сельских поселений </w:t>
            </w:r>
            <w:r w:rsidR="00AE7B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Агаповского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FE7F7E" w:rsidTr="00435509">
        <w:trPr>
          <w:trHeight w:val="315"/>
        </w:trPr>
        <w:tc>
          <w:tcPr>
            <w:tcW w:w="615" w:type="dxa"/>
          </w:tcPr>
          <w:p w:rsidR="00FE7F7E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59" w:type="dxa"/>
          </w:tcPr>
          <w:p w:rsidR="00FE7F7E" w:rsidRPr="006433C7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433C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Доля благоустроенных территорий,прилегающих к индивидуальнымжилым домам и нуждающихся </w:t>
            </w:r>
            <w:r w:rsidRPr="006433C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вблагоустройстве, от общего количестватерриторий, прилегающих киндивидуальным жилым домам,нуждающихся в благоустройстве, всоответствии с требованиямиутвержденных в муниципальномобразовании правил благоустройства</w:t>
            </w:r>
          </w:p>
        </w:tc>
        <w:tc>
          <w:tcPr>
            <w:tcW w:w="3118" w:type="dxa"/>
          </w:tcPr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              К = </w:t>
            </w: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u w:val="single"/>
                <w:lang w:eastAsia="en-US"/>
              </w:rPr>
              <w:t>бл</w:t>
            </w:r>
            <w:proofErr w:type="spellEnd"/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где: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К– доля благоустроенных объектов;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бл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– количество </w:t>
            </w: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благоустроенныхобъектов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нуждающихся вблагоустройстве;</w:t>
            </w:r>
          </w:p>
          <w:p w:rsidR="00FE7F7E" w:rsidRPr="001061C9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r w:rsidRPr="001061C9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– общее количество </w:t>
            </w:r>
            <w:proofErr w:type="spellStart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объектов,нуждающихся</w:t>
            </w:r>
            <w:proofErr w:type="spellEnd"/>
            <w:r w:rsidRPr="001061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благоустройстве;</w:t>
            </w:r>
          </w:p>
        </w:tc>
        <w:tc>
          <w:tcPr>
            <w:tcW w:w="4817" w:type="dxa"/>
          </w:tcPr>
          <w:p w:rsidR="00FE7F7E" w:rsidRPr="00D87D48" w:rsidRDefault="00FE7F7E" w:rsidP="0043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Рассчитывается путем прямого расчета.</w:t>
            </w:r>
          </w:p>
          <w:p w:rsidR="00FE7F7E" w:rsidRPr="00D87D48" w:rsidRDefault="00FE7F7E" w:rsidP="00AE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D87D4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жемесячная отчетность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Администраций сельских поселений </w:t>
            </w:r>
            <w:r w:rsidR="00AE7B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Агаповского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</w:tbl>
    <w:p w:rsidR="009C201A" w:rsidRDefault="006433C7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br w:type="textWrapping" w:clear="all"/>
      </w: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right" w:tblpY="-47"/>
        <w:tblOverlap w:val="never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</w:tblGrid>
      <w:tr w:rsidR="0078654A" w:rsidTr="00C20DF0">
        <w:trPr>
          <w:trHeight w:val="11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8654A" w:rsidRDefault="0078654A" w:rsidP="00786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 w:rsidR="00C20DF0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</w:t>
            </w:r>
          </w:p>
          <w:p w:rsidR="0078654A" w:rsidRPr="00F5340F" w:rsidRDefault="0078654A" w:rsidP="00C20D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программе«Формирование современной городской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среды на территории Агаповского 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муниципального района</w:t>
            </w:r>
            <w:r w:rsidR="009E6ADE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»</w:t>
            </w:r>
            <w:r w:rsidRPr="005912D7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на 2018-2022 годы</w:t>
            </w:r>
          </w:p>
        </w:tc>
      </w:tr>
    </w:tbl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Default="0078654A" w:rsidP="007865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78654A" w:rsidRDefault="0078654A" w:rsidP="007865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tbl>
      <w:tblPr>
        <w:tblStyle w:val="10"/>
        <w:tblpPr w:leftFromText="180" w:rightFromText="180" w:vertAnchor="page" w:horzAnchor="margin" w:tblpY="2491"/>
        <w:tblW w:w="0" w:type="auto"/>
        <w:tblLayout w:type="fixed"/>
        <w:tblLook w:val="04A0"/>
      </w:tblPr>
      <w:tblGrid>
        <w:gridCol w:w="446"/>
        <w:gridCol w:w="6466"/>
        <w:gridCol w:w="3969"/>
        <w:gridCol w:w="1418"/>
        <w:gridCol w:w="2268"/>
      </w:tblGrid>
      <w:tr w:rsidR="00C20DF0" w:rsidRPr="0078654A" w:rsidTr="00C20DF0">
        <w:tc>
          <w:tcPr>
            <w:tcW w:w="446" w:type="dxa"/>
            <w:shd w:val="clear" w:color="auto" w:fill="FFFFFF" w:themeFill="background1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466" w:type="dxa"/>
            <w:shd w:val="clear" w:color="auto" w:fill="FFFFFF" w:themeFill="background1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Визуализация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C20DF0" w:rsidRPr="0078654A" w:rsidTr="00C20DF0">
        <w:trPr>
          <w:trHeight w:val="2279"/>
        </w:trPr>
        <w:tc>
          <w:tcPr>
            <w:tcW w:w="44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скамьи</w:t>
            </w:r>
          </w:p>
        </w:tc>
        <w:tc>
          <w:tcPr>
            <w:tcW w:w="3969" w:type="dxa"/>
          </w:tcPr>
          <w:p w:rsidR="00C20DF0" w:rsidRPr="0078654A" w:rsidRDefault="00C20DF0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47875" cy="1295400"/>
                  <wp:effectExtent l="0" t="0" r="0" b="0"/>
                  <wp:docPr id="5" name="Рисунок 5" descr="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683" cy="133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noProof/>
                <w:sz w:val="26"/>
                <w:szCs w:val="26"/>
              </w:rPr>
              <w:t>7062,64</w:t>
            </w:r>
          </w:p>
        </w:tc>
      </w:tr>
      <w:tr w:rsidR="00C20DF0" w:rsidRPr="0078654A" w:rsidTr="00C20DF0">
        <w:tc>
          <w:tcPr>
            <w:tcW w:w="44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урн для мусора</w:t>
            </w:r>
          </w:p>
        </w:tc>
        <w:tc>
          <w:tcPr>
            <w:tcW w:w="3969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028700"/>
                  <wp:effectExtent l="0" t="0" r="0" b="0"/>
                  <wp:docPr id="6" name="Рисунок 6" descr="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55" cy="105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1874,40</w:t>
            </w:r>
          </w:p>
        </w:tc>
      </w:tr>
      <w:tr w:rsidR="00C20DF0" w:rsidRPr="0078654A" w:rsidTr="00C20DF0">
        <w:tc>
          <w:tcPr>
            <w:tcW w:w="44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светильников над подъездом дома</w:t>
            </w:r>
          </w:p>
        </w:tc>
        <w:tc>
          <w:tcPr>
            <w:tcW w:w="3969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65759" cy="876300"/>
                  <wp:effectExtent l="0" t="0" r="0" b="0"/>
                  <wp:docPr id="7" name="Рисунок 7" descr="C:\Users\Миргалимова\Desktop\000_ab4390fd-c094-4d57-a148-10db5b24fdcd_gele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иргалимова\Desktop\000_ab4390fd-c094-4d57-a148-10db5b24fdcd_gele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09" cy="8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5442,0</w:t>
            </w:r>
          </w:p>
        </w:tc>
      </w:tr>
      <w:tr w:rsidR="00C20DF0" w:rsidRPr="0078654A" w:rsidTr="00C20DF0">
        <w:tc>
          <w:tcPr>
            <w:tcW w:w="44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6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тротуара дворовых территорий</w:t>
            </w:r>
          </w:p>
        </w:tc>
        <w:tc>
          <w:tcPr>
            <w:tcW w:w="3969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78654A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675,50</w:t>
            </w:r>
          </w:p>
        </w:tc>
      </w:tr>
      <w:tr w:rsidR="00C20DF0" w:rsidRPr="0078654A" w:rsidTr="00C20DF0">
        <w:tc>
          <w:tcPr>
            <w:tcW w:w="44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6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проездов к дворовым территориям</w:t>
            </w:r>
          </w:p>
        </w:tc>
        <w:tc>
          <w:tcPr>
            <w:tcW w:w="3969" w:type="dxa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  <w:p w:rsidR="00C20DF0" w:rsidRPr="0078654A" w:rsidRDefault="00C20DF0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78654A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20DF0" w:rsidRPr="0078654A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223,00</w:t>
            </w:r>
          </w:p>
        </w:tc>
      </w:tr>
    </w:tbl>
    <w:p w:rsidR="00C20DF0" w:rsidRDefault="0078654A" w:rsidP="00C20DF0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eastAsia="en-US"/>
        </w:rPr>
      </w:pPr>
      <w:r w:rsidRPr="0078654A">
        <w:rPr>
          <w:rFonts w:ascii="Times New Roman" w:hAnsi="Times New Roman"/>
          <w:b/>
          <w:sz w:val="28"/>
          <w:szCs w:val="26"/>
          <w:lang w:eastAsia="en-US"/>
        </w:rPr>
        <w:t>Нормативы финансовых затрат на благоустройство, входящих в состав минимального перечня работ</w:t>
      </w:r>
    </w:p>
    <w:tbl>
      <w:tblPr>
        <w:tblStyle w:val="10"/>
        <w:tblpPr w:leftFromText="180" w:rightFromText="180" w:horzAnchor="margin" w:tblpY="765"/>
        <w:tblW w:w="14567" w:type="dxa"/>
        <w:tblLayout w:type="fixed"/>
        <w:tblLook w:val="04A0"/>
      </w:tblPr>
      <w:tblGrid>
        <w:gridCol w:w="465"/>
        <w:gridCol w:w="10416"/>
        <w:gridCol w:w="1418"/>
        <w:gridCol w:w="2268"/>
      </w:tblGrid>
      <w:tr w:rsidR="0078654A" w:rsidRPr="0078654A" w:rsidTr="00C20DF0">
        <w:tc>
          <w:tcPr>
            <w:tcW w:w="465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норматива финансовых затрат на благоустройство, </w:t>
            </w:r>
          </w:p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входящих в состав дополнительного перечня работ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для автомобильных парковок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кв. м.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1100,00</w:t>
            </w:r>
          </w:p>
        </w:tc>
      </w:tr>
      <w:tr w:rsidR="0078654A" w:rsidRPr="0078654A" w:rsidTr="00C20DF0">
        <w:trPr>
          <w:trHeight w:val="165"/>
        </w:trPr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(малая, размер по 4х6)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горка-скат; лестница с площадкой, высотой 1,5 м, крыша)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62000,00</w:t>
            </w:r>
          </w:p>
        </w:tc>
      </w:tr>
      <w:tr w:rsidR="0078654A" w:rsidRPr="0078654A" w:rsidTr="00C20DF0">
        <w:trPr>
          <w:trHeight w:val="135"/>
        </w:trPr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(средняя, размер по 8х16)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домик-беседка (стены открытые, со скамейкой внутри, с крышей, со счетами для малышей)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горка-скат; лестница с площадкой, высотой 1,5 м, крыша);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карусель с шестью сиденьями;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качели на деревянных стойках с гибкой подвеской, высотой 1,8 м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127400,00</w:t>
            </w:r>
          </w:p>
        </w:tc>
      </w:tr>
      <w:tr w:rsidR="0078654A" w:rsidRPr="0078654A" w:rsidTr="00C20DF0">
        <w:trPr>
          <w:trHeight w:val="90"/>
        </w:trPr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(большая, размер по 16х30)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 - 2 шт.;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домик-беседка (стены открытые, со скамейкой внутри, с крышей, со счетами для малышей)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стенка;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лиана; горка-скат с лестницей, высотой 1,5 м, крыша)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карусель с шестью сиденьями - 2 шт</w:t>
            </w:r>
            <w:r w:rsidR="00BE3C16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78654A"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качели на деревянных стойках с гибкой подвеской, высотой 1,8 м;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Лаз "Водоросль", размеры 1650x1650x2450 мм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210600,00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Оборудование для спортивных площадок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24755,00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Пандусы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30000,00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Контейнерные площадки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25000,00</w:t>
            </w:r>
          </w:p>
        </w:tc>
      </w:tr>
      <w:tr w:rsidR="0078654A" w:rsidRPr="0078654A" w:rsidTr="00C20DF0">
        <w:trPr>
          <w:trHeight w:val="70"/>
        </w:trPr>
        <w:tc>
          <w:tcPr>
            <w:tcW w:w="465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Озеленение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1600,00</w:t>
            </w:r>
          </w:p>
        </w:tc>
      </w:tr>
    </w:tbl>
    <w:p w:rsidR="0078654A" w:rsidRPr="0078654A" w:rsidRDefault="0078654A" w:rsidP="0078654A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20DF0" w:rsidRPr="0078654A" w:rsidRDefault="00C20DF0" w:rsidP="00C20DF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  <w:r w:rsidRPr="0078654A">
        <w:rPr>
          <w:rFonts w:ascii="Times New Roman" w:hAnsi="Times New Roman"/>
          <w:b/>
          <w:sz w:val="28"/>
          <w:szCs w:val="26"/>
          <w:lang w:eastAsia="en-US"/>
        </w:rPr>
        <w:t>Нормативы финансовых затрат на благоустройство,входящих в состав дополнительного перечня работ</w:t>
      </w:r>
    </w:p>
    <w:p w:rsidR="0078654A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78654A" w:rsidSect="0078654A">
      <w:pgSz w:w="16838" w:h="11906" w:orient="landscape"/>
      <w:pgMar w:top="567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B2" w:rsidRDefault="00580FB2" w:rsidP="00846B94">
      <w:pPr>
        <w:spacing w:after="0" w:line="240" w:lineRule="auto"/>
      </w:pPr>
      <w:r>
        <w:separator/>
      </w:r>
    </w:p>
  </w:endnote>
  <w:endnote w:type="continuationSeparator" w:id="1">
    <w:p w:rsidR="00580FB2" w:rsidRDefault="00580FB2" w:rsidP="0084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B2" w:rsidRDefault="00580F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B2" w:rsidRDefault="00580FB2" w:rsidP="00846B94">
      <w:pPr>
        <w:spacing w:after="0" w:line="240" w:lineRule="auto"/>
      </w:pPr>
      <w:r>
        <w:separator/>
      </w:r>
    </w:p>
  </w:footnote>
  <w:footnote w:type="continuationSeparator" w:id="1">
    <w:p w:rsidR="00580FB2" w:rsidRDefault="00580FB2" w:rsidP="0084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741"/>
    <w:multiLevelType w:val="multilevel"/>
    <w:tmpl w:val="4E5C8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C3B97"/>
    <w:multiLevelType w:val="multilevel"/>
    <w:tmpl w:val="B024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B2A4B"/>
    <w:multiLevelType w:val="multilevel"/>
    <w:tmpl w:val="6D96A6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76BBA"/>
    <w:multiLevelType w:val="hybridMultilevel"/>
    <w:tmpl w:val="9E76C418"/>
    <w:lvl w:ilvl="0" w:tplc="2E2A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0CBB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BF5B7E"/>
    <w:multiLevelType w:val="multilevel"/>
    <w:tmpl w:val="76DC5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159CA"/>
    <w:multiLevelType w:val="hybridMultilevel"/>
    <w:tmpl w:val="184E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3E08"/>
    <w:multiLevelType w:val="multilevel"/>
    <w:tmpl w:val="CFC8DA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31"/>
    <w:rsid w:val="00000AEC"/>
    <w:rsid w:val="00002B35"/>
    <w:rsid w:val="0001303F"/>
    <w:rsid w:val="000164B8"/>
    <w:rsid w:val="00023152"/>
    <w:rsid w:val="0002611D"/>
    <w:rsid w:val="000264B3"/>
    <w:rsid w:val="000302EA"/>
    <w:rsid w:val="0003395C"/>
    <w:rsid w:val="00033F6E"/>
    <w:rsid w:val="00035187"/>
    <w:rsid w:val="00046C8A"/>
    <w:rsid w:val="00051D06"/>
    <w:rsid w:val="00061B44"/>
    <w:rsid w:val="00064C9B"/>
    <w:rsid w:val="00067B1C"/>
    <w:rsid w:val="0007058F"/>
    <w:rsid w:val="00076ED9"/>
    <w:rsid w:val="00081D76"/>
    <w:rsid w:val="00086661"/>
    <w:rsid w:val="00096D9D"/>
    <w:rsid w:val="000A498A"/>
    <w:rsid w:val="000B1AB6"/>
    <w:rsid w:val="000B259E"/>
    <w:rsid w:val="000B27D4"/>
    <w:rsid w:val="000B7BC2"/>
    <w:rsid w:val="000C1503"/>
    <w:rsid w:val="000C415E"/>
    <w:rsid w:val="000C59E3"/>
    <w:rsid w:val="000D1321"/>
    <w:rsid w:val="000D214E"/>
    <w:rsid w:val="000E067D"/>
    <w:rsid w:val="000E5E5E"/>
    <w:rsid w:val="000F25D2"/>
    <w:rsid w:val="000F7503"/>
    <w:rsid w:val="001061C9"/>
    <w:rsid w:val="0011258F"/>
    <w:rsid w:val="00126AA9"/>
    <w:rsid w:val="00127FC1"/>
    <w:rsid w:val="00130842"/>
    <w:rsid w:val="00130EF8"/>
    <w:rsid w:val="00134254"/>
    <w:rsid w:val="00135D55"/>
    <w:rsid w:val="001402BC"/>
    <w:rsid w:val="0014122C"/>
    <w:rsid w:val="00141E2B"/>
    <w:rsid w:val="001437A6"/>
    <w:rsid w:val="001509A2"/>
    <w:rsid w:val="00150B46"/>
    <w:rsid w:val="00154BBF"/>
    <w:rsid w:val="00156D7C"/>
    <w:rsid w:val="001613A4"/>
    <w:rsid w:val="00164B90"/>
    <w:rsid w:val="001817A8"/>
    <w:rsid w:val="0018612A"/>
    <w:rsid w:val="00186D80"/>
    <w:rsid w:val="00186E71"/>
    <w:rsid w:val="00192CF9"/>
    <w:rsid w:val="001A2007"/>
    <w:rsid w:val="001A33F9"/>
    <w:rsid w:val="001B0764"/>
    <w:rsid w:val="001C11CB"/>
    <w:rsid w:val="001C1E9F"/>
    <w:rsid w:val="001D2752"/>
    <w:rsid w:val="001D67C0"/>
    <w:rsid w:val="001E0D1F"/>
    <w:rsid w:val="001F22B2"/>
    <w:rsid w:val="00200467"/>
    <w:rsid w:val="00213BF7"/>
    <w:rsid w:val="00235090"/>
    <w:rsid w:val="002440EA"/>
    <w:rsid w:val="00245F4F"/>
    <w:rsid w:val="00252930"/>
    <w:rsid w:val="00253EDA"/>
    <w:rsid w:val="00270902"/>
    <w:rsid w:val="00272FCF"/>
    <w:rsid w:val="00277A43"/>
    <w:rsid w:val="00282476"/>
    <w:rsid w:val="00290B2D"/>
    <w:rsid w:val="002936BF"/>
    <w:rsid w:val="002A2243"/>
    <w:rsid w:val="002A3148"/>
    <w:rsid w:val="002A3D16"/>
    <w:rsid w:val="002B0124"/>
    <w:rsid w:val="002B4C0E"/>
    <w:rsid w:val="002B5ED0"/>
    <w:rsid w:val="002D6D5E"/>
    <w:rsid w:val="002E398B"/>
    <w:rsid w:val="002E7A3F"/>
    <w:rsid w:val="002F3A5C"/>
    <w:rsid w:val="002F3CE6"/>
    <w:rsid w:val="002F44D7"/>
    <w:rsid w:val="00321EEA"/>
    <w:rsid w:val="003445B9"/>
    <w:rsid w:val="00351C08"/>
    <w:rsid w:val="00352156"/>
    <w:rsid w:val="00361EBC"/>
    <w:rsid w:val="00367CBF"/>
    <w:rsid w:val="00372097"/>
    <w:rsid w:val="00384148"/>
    <w:rsid w:val="00384E33"/>
    <w:rsid w:val="003949A2"/>
    <w:rsid w:val="00394C50"/>
    <w:rsid w:val="003A58EF"/>
    <w:rsid w:val="003B4487"/>
    <w:rsid w:val="003C1EB0"/>
    <w:rsid w:val="003C296D"/>
    <w:rsid w:val="003C54CD"/>
    <w:rsid w:val="003C76A5"/>
    <w:rsid w:val="003D1380"/>
    <w:rsid w:val="003D240A"/>
    <w:rsid w:val="003E2FCB"/>
    <w:rsid w:val="003F2FC0"/>
    <w:rsid w:val="00405A6F"/>
    <w:rsid w:val="004077A9"/>
    <w:rsid w:val="00411328"/>
    <w:rsid w:val="00417BB7"/>
    <w:rsid w:val="004208C0"/>
    <w:rsid w:val="00422011"/>
    <w:rsid w:val="00424B11"/>
    <w:rsid w:val="00435509"/>
    <w:rsid w:val="00437971"/>
    <w:rsid w:val="00446E01"/>
    <w:rsid w:val="00447780"/>
    <w:rsid w:val="00447B56"/>
    <w:rsid w:val="004508C9"/>
    <w:rsid w:val="00451748"/>
    <w:rsid w:val="004750B4"/>
    <w:rsid w:val="00476266"/>
    <w:rsid w:val="00480CD3"/>
    <w:rsid w:val="00482EFC"/>
    <w:rsid w:val="00486086"/>
    <w:rsid w:val="004904D0"/>
    <w:rsid w:val="00492150"/>
    <w:rsid w:val="00494299"/>
    <w:rsid w:val="004A03B7"/>
    <w:rsid w:val="004A1DC6"/>
    <w:rsid w:val="004B312C"/>
    <w:rsid w:val="004B33DD"/>
    <w:rsid w:val="004C5196"/>
    <w:rsid w:val="004C527B"/>
    <w:rsid w:val="004C6A97"/>
    <w:rsid w:val="004C6AA6"/>
    <w:rsid w:val="004D5359"/>
    <w:rsid w:val="004E302C"/>
    <w:rsid w:val="004F7B88"/>
    <w:rsid w:val="00502788"/>
    <w:rsid w:val="0051206D"/>
    <w:rsid w:val="00513086"/>
    <w:rsid w:val="00515EBE"/>
    <w:rsid w:val="00522EC3"/>
    <w:rsid w:val="00523872"/>
    <w:rsid w:val="0052663E"/>
    <w:rsid w:val="00526B8E"/>
    <w:rsid w:val="00527963"/>
    <w:rsid w:val="00532647"/>
    <w:rsid w:val="00532672"/>
    <w:rsid w:val="00534FFD"/>
    <w:rsid w:val="00537D45"/>
    <w:rsid w:val="0055088E"/>
    <w:rsid w:val="00553DC5"/>
    <w:rsid w:val="0055574A"/>
    <w:rsid w:val="00572F23"/>
    <w:rsid w:val="0057660E"/>
    <w:rsid w:val="00580FB2"/>
    <w:rsid w:val="00581078"/>
    <w:rsid w:val="005815BB"/>
    <w:rsid w:val="00581890"/>
    <w:rsid w:val="00585501"/>
    <w:rsid w:val="00585E70"/>
    <w:rsid w:val="005912D7"/>
    <w:rsid w:val="005A1B25"/>
    <w:rsid w:val="005C3AD9"/>
    <w:rsid w:val="005D04D5"/>
    <w:rsid w:val="005E289F"/>
    <w:rsid w:val="005E3993"/>
    <w:rsid w:val="005E7509"/>
    <w:rsid w:val="005F467F"/>
    <w:rsid w:val="006014A5"/>
    <w:rsid w:val="00601C86"/>
    <w:rsid w:val="006155A2"/>
    <w:rsid w:val="00615B3A"/>
    <w:rsid w:val="006244E5"/>
    <w:rsid w:val="00627DFC"/>
    <w:rsid w:val="00630196"/>
    <w:rsid w:val="00634439"/>
    <w:rsid w:val="0063478D"/>
    <w:rsid w:val="006433C7"/>
    <w:rsid w:val="006464BC"/>
    <w:rsid w:val="00661883"/>
    <w:rsid w:val="00664636"/>
    <w:rsid w:val="0067217B"/>
    <w:rsid w:val="00673E9F"/>
    <w:rsid w:val="00690D93"/>
    <w:rsid w:val="006922AC"/>
    <w:rsid w:val="006A2D41"/>
    <w:rsid w:val="006A3E5D"/>
    <w:rsid w:val="006A4BC7"/>
    <w:rsid w:val="006A53A9"/>
    <w:rsid w:val="006B0E67"/>
    <w:rsid w:val="006B2B8B"/>
    <w:rsid w:val="006B2D3A"/>
    <w:rsid w:val="006C4F1B"/>
    <w:rsid w:val="006C757D"/>
    <w:rsid w:val="006D3ECE"/>
    <w:rsid w:val="006D4695"/>
    <w:rsid w:val="006D7E9A"/>
    <w:rsid w:val="006E058C"/>
    <w:rsid w:val="006E24FC"/>
    <w:rsid w:val="006E26D0"/>
    <w:rsid w:val="006E44F4"/>
    <w:rsid w:val="006E743E"/>
    <w:rsid w:val="006F00B8"/>
    <w:rsid w:val="006F5064"/>
    <w:rsid w:val="00703221"/>
    <w:rsid w:val="00703850"/>
    <w:rsid w:val="007121C3"/>
    <w:rsid w:val="007169EB"/>
    <w:rsid w:val="00724B2C"/>
    <w:rsid w:val="00724B89"/>
    <w:rsid w:val="007379D4"/>
    <w:rsid w:val="00741530"/>
    <w:rsid w:val="00744D9B"/>
    <w:rsid w:val="0075217D"/>
    <w:rsid w:val="00754F08"/>
    <w:rsid w:val="00756622"/>
    <w:rsid w:val="00766EA2"/>
    <w:rsid w:val="00767E42"/>
    <w:rsid w:val="007740CB"/>
    <w:rsid w:val="0078654A"/>
    <w:rsid w:val="007901AF"/>
    <w:rsid w:val="00791307"/>
    <w:rsid w:val="00793242"/>
    <w:rsid w:val="007939B8"/>
    <w:rsid w:val="007B0E31"/>
    <w:rsid w:val="007B356C"/>
    <w:rsid w:val="007C034F"/>
    <w:rsid w:val="007D1E80"/>
    <w:rsid w:val="007D4EB0"/>
    <w:rsid w:val="007D71C6"/>
    <w:rsid w:val="007E0D55"/>
    <w:rsid w:val="007E27F1"/>
    <w:rsid w:val="007F5F74"/>
    <w:rsid w:val="007F7739"/>
    <w:rsid w:val="008041EA"/>
    <w:rsid w:val="00812AA4"/>
    <w:rsid w:val="0081306E"/>
    <w:rsid w:val="00820AF1"/>
    <w:rsid w:val="0083199E"/>
    <w:rsid w:val="00831C4D"/>
    <w:rsid w:val="00832423"/>
    <w:rsid w:val="00832A5C"/>
    <w:rsid w:val="00843577"/>
    <w:rsid w:val="00846B94"/>
    <w:rsid w:val="00847489"/>
    <w:rsid w:val="00850C6A"/>
    <w:rsid w:val="008549A1"/>
    <w:rsid w:val="0086210C"/>
    <w:rsid w:val="00865505"/>
    <w:rsid w:val="00866195"/>
    <w:rsid w:val="0087293D"/>
    <w:rsid w:val="008749F2"/>
    <w:rsid w:val="00875319"/>
    <w:rsid w:val="0087559D"/>
    <w:rsid w:val="00886CC9"/>
    <w:rsid w:val="008B50D2"/>
    <w:rsid w:val="008D23BC"/>
    <w:rsid w:val="008D4128"/>
    <w:rsid w:val="008D437C"/>
    <w:rsid w:val="008E38C8"/>
    <w:rsid w:val="008E4535"/>
    <w:rsid w:val="00903266"/>
    <w:rsid w:val="00903E37"/>
    <w:rsid w:val="0091120F"/>
    <w:rsid w:val="0091127B"/>
    <w:rsid w:val="0091252C"/>
    <w:rsid w:val="00917D8D"/>
    <w:rsid w:val="00922FEF"/>
    <w:rsid w:val="00931153"/>
    <w:rsid w:val="0095315E"/>
    <w:rsid w:val="00976FC9"/>
    <w:rsid w:val="0098583E"/>
    <w:rsid w:val="00996A11"/>
    <w:rsid w:val="00996B7D"/>
    <w:rsid w:val="00996F72"/>
    <w:rsid w:val="009A4632"/>
    <w:rsid w:val="009A4DBE"/>
    <w:rsid w:val="009A6A72"/>
    <w:rsid w:val="009B2848"/>
    <w:rsid w:val="009B437A"/>
    <w:rsid w:val="009B553D"/>
    <w:rsid w:val="009B6E8B"/>
    <w:rsid w:val="009C201A"/>
    <w:rsid w:val="009C3904"/>
    <w:rsid w:val="009D22B1"/>
    <w:rsid w:val="009D2311"/>
    <w:rsid w:val="009D4295"/>
    <w:rsid w:val="009E35A5"/>
    <w:rsid w:val="009E5F6A"/>
    <w:rsid w:val="009E6ADE"/>
    <w:rsid w:val="009F1320"/>
    <w:rsid w:val="00A02DE4"/>
    <w:rsid w:val="00A057E2"/>
    <w:rsid w:val="00A1136D"/>
    <w:rsid w:val="00A21831"/>
    <w:rsid w:val="00A2411B"/>
    <w:rsid w:val="00A37D90"/>
    <w:rsid w:val="00A5112F"/>
    <w:rsid w:val="00A5202C"/>
    <w:rsid w:val="00A54CD6"/>
    <w:rsid w:val="00A61117"/>
    <w:rsid w:val="00A63002"/>
    <w:rsid w:val="00A651ED"/>
    <w:rsid w:val="00A66F9A"/>
    <w:rsid w:val="00A85AA1"/>
    <w:rsid w:val="00A906AC"/>
    <w:rsid w:val="00AA1AC2"/>
    <w:rsid w:val="00AA7C6A"/>
    <w:rsid w:val="00AB0A09"/>
    <w:rsid w:val="00AB6F9D"/>
    <w:rsid w:val="00AC77A3"/>
    <w:rsid w:val="00AD6053"/>
    <w:rsid w:val="00AD7DF4"/>
    <w:rsid w:val="00AE4099"/>
    <w:rsid w:val="00AE7BD8"/>
    <w:rsid w:val="00AF3E99"/>
    <w:rsid w:val="00AF6BA0"/>
    <w:rsid w:val="00AF70FA"/>
    <w:rsid w:val="00B0654F"/>
    <w:rsid w:val="00B10F33"/>
    <w:rsid w:val="00B12FDC"/>
    <w:rsid w:val="00B13A17"/>
    <w:rsid w:val="00B15DE6"/>
    <w:rsid w:val="00B24929"/>
    <w:rsid w:val="00B30706"/>
    <w:rsid w:val="00B32BEB"/>
    <w:rsid w:val="00B34166"/>
    <w:rsid w:val="00B34E93"/>
    <w:rsid w:val="00B3575C"/>
    <w:rsid w:val="00B4552C"/>
    <w:rsid w:val="00B51018"/>
    <w:rsid w:val="00B55BBE"/>
    <w:rsid w:val="00B57323"/>
    <w:rsid w:val="00B622CB"/>
    <w:rsid w:val="00B66111"/>
    <w:rsid w:val="00B73F10"/>
    <w:rsid w:val="00B77C3A"/>
    <w:rsid w:val="00B80260"/>
    <w:rsid w:val="00B947D2"/>
    <w:rsid w:val="00B96397"/>
    <w:rsid w:val="00BA2B98"/>
    <w:rsid w:val="00BA2CB6"/>
    <w:rsid w:val="00BA6757"/>
    <w:rsid w:val="00BB3F39"/>
    <w:rsid w:val="00BB5414"/>
    <w:rsid w:val="00BC4FEC"/>
    <w:rsid w:val="00BC52CF"/>
    <w:rsid w:val="00BC6213"/>
    <w:rsid w:val="00BD5DBD"/>
    <w:rsid w:val="00BE3C16"/>
    <w:rsid w:val="00BF2381"/>
    <w:rsid w:val="00C009BF"/>
    <w:rsid w:val="00C00A7E"/>
    <w:rsid w:val="00C02D16"/>
    <w:rsid w:val="00C03C17"/>
    <w:rsid w:val="00C046F2"/>
    <w:rsid w:val="00C11619"/>
    <w:rsid w:val="00C1246B"/>
    <w:rsid w:val="00C13CE6"/>
    <w:rsid w:val="00C20DF0"/>
    <w:rsid w:val="00C314B3"/>
    <w:rsid w:val="00C326E7"/>
    <w:rsid w:val="00C414F6"/>
    <w:rsid w:val="00C4450A"/>
    <w:rsid w:val="00C46FCE"/>
    <w:rsid w:val="00C574BE"/>
    <w:rsid w:val="00C60659"/>
    <w:rsid w:val="00C60FDD"/>
    <w:rsid w:val="00C625C7"/>
    <w:rsid w:val="00C645FE"/>
    <w:rsid w:val="00C66567"/>
    <w:rsid w:val="00C6738E"/>
    <w:rsid w:val="00C67CFF"/>
    <w:rsid w:val="00C7569D"/>
    <w:rsid w:val="00C836F7"/>
    <w:rsid w:val="00C845BF"/>
    <w:rsid w:val="00C85DF5"/>
    <w:rsid w:val="00C90B6E"/>
    <w:rsid w:val="00C916DE"/>
    <w:rsid w:val="00CA1550"/>
    <w:rsid w:val="00CA6C32"/>
    <w:rsid w:val="00CA7981"/>
    <w:rsid w:val="00CC3167"/>
    <w:rsid w:val="00CD1CA0"/>
    <w:rsid w:val="00CD236B"/>
    <w:rsid w:val="00CD7112"/>
    <w:rsid w:val="00CE2CD4"/>
    <w:rsid w:val="00CF4D39"/>
    <w:rsid w:val="00D01482"/>
    <w:rsid w:val="00D05C5E"/>
    <w:rsid w:val="00D1291C"/>
    <w:rsid w:val="00D16B2E"/>
    <w:rsid w:val="00D27549"/>
    <w:rsid w:val="00D30467"/>
    <w:rsid w:val="00D3464A"/>
    <w:rsid w:val="00D34DB3"/>
    <w:rsid w:val="00D3592D"/>
    <w:rsid w:val="00D35F65"/>
    <w:rsid w:val="00D35F9F"/>
    <w:rsid w:val="00D40484"/>
    <w:rsid w:val="00D451D9"/>
    <w:rsid w:val="00D622BE"/>
    <w:rsid w:val="00D6480B"/>
    <w:rsid w:val="00D65298"/>
    <w:rsid w:val="00D776CC"/>
    <w:rsid w:val="00D85C8C"/>
    <w:rsid w:val="00D87B40"/>
    <w:rsid w:val="00D87D48"/>
    <w:rsid w:val="00D91127"/>
    <w:rsid w:val="00DA0231"/>
    <w:rsid w:val="00DA73FA"/>
    <w:rsid w:val="00DB0232"/>
    <w:rsid w:val="00DB0322"/>
    <w:rsid w:val="00DB040F"/>
    <w:rsid w:val="00DB4701"/>
    <w:rsid w:val="00DB68B7"/>
    <w:rsid w:val="00DD0805"/>
    <w:rsid w:val="00DD2BD5"/>
    <w:rsid w:val="00DE04E7"/>
    <w:rsid w:val="00DE1136"/>
    <w:rsid w:val="00DE1FCD"/>
    <w:rsid w:val="00DE6ECB"/>
    <w:rsid w:val="00DE7FD1"/>
    <w:rsid w:val="00DF2835"/>
    <w:rsid w:val="00DF7112"/>
    <w:rsid w:val="00E21899"/>
    <w:rsid w:val="00E26857"/>
    <w:rsid w:val="00E26BC9"/>
    <w:rsid w:val="00E279F7"/>
    <w:rsid w:val="00E3122E"/>
    <w:rsid w:val="00E32DA2"/>
    <w:rsid w:val="00E3491C"/>
    <w:rsid w:val="00E42E55"/>
    <w:rsid w:val="00E4378F"/>
    <w:rsid w:val="00E61C11"/>
    <w:rsid w:val="00E64475"/>
    <w:rsid w:val="00E9355D"/>
    <w:rsid w:val="00E96B44"/>
    <w:rsid w:val="00EA0530"/>
    <w:rsid w:val="00EA2F26"/>
    <w:rsid w:val="00EA39C6"/>
    <w:rsid w:val="00EA5B51"/>
    <w:rsid w:val="00EA5DD9"/>
    <w:rsid w:val="00EA7FF6"/>
    <w:rsid w:val="00EB2B47"/>
    <w:rsid w:val="00EB76C8"/>
    <w:rsid w:val="00ED523D"/>
    <w:rsid w:val="00ED6B44"/>
    <w:rsid w:val="00EE05A7"/>
    <w:rsid w:val="00EE33B0"/>
    <w:rsid w:val="00EE37BB"/>
    <w:rsid w:val="00F0739F"/>
    <w:rsid w:val="00F101A0"/>
    <w:rsid w:val="00F2640E"/>
    <w:rsid w:val="00F42179"/>
    <w:rsid w:val="00F5340F"/>
    <w:rsid w:val="00F54AEF"/>
    <w:rsid w:val="00F576CC"/>
    <w:rsid w:val="00F601C9"/>
    <w:rsid w:val="00F64D0C"/>
    <w:rsid w:val="00F71ECD"/>
    <w:rsid w:val="00F73147"/>
    <w:rsid w:val="00F86698"/>
    <w:rsid w:val="00F86867"/>
    <w:rsid w:val="00F91D02"/>
    <w:rsid w:val="00F96A3F"/>
    <w:rsid w:val="00FB2AB9"/>
    <w:rsid w:val="00FB3803"/>
    <w:rsid w:val="00FC6B89"/>
    <w:rsid w:val="00FD2029"/>
    <w:rsid w:val="00FD4FCF"/>
    <w:rsid w:val="00FE0F60"/>
    <w:rsid w:val="00FE16D0"/>
    <w:rsid w:val="00FE5566"/>
    <w:rsid w:val="00FE63BB"/>
    <w:rsid w:val="00FE784C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0E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70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E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E6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22011"/>
    <w:rPr>
      <w:color w:val="808080"/>
    </w:rPr>
  </w:style>
  <w:style w:type="character" w:customStyle="1" w:styleId="highlighthighlightactive">
    <w:name w:val="highlight highlight_active"/>
    <w:basedOn w:val="a0"/>
    <w:rsid w:val="00064C9B"/>
  </w:style>
  <w:style w:type="character" w:customStyle="1" w:styleId="2">
    <w:name w:val="Основной текст (2)_"/>
    <w:basedOn w:val="a0"/>
    <w:link w:val="20"/>
    <w:rsid w:val="00C75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6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8">
    <w:name w:val="Hyperlink"/>
    <w:basedOn w:val="a0"/>
    <w:rsid w:val="00F73147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484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484"/>
    <w:rPr>
      <w:rFonts w:ascii="Calibri" w:eastAsia="Calibri" w:hAnsi="Calibri" w:cs="Times New Roman"/>
      <w:lang w:eastAsia="ru-RU"/>
    </w:rPr>
  </w:style>
  <w:style w:type="character" w:customStyle="1" w:styleId="ad">
    <w:name w:val="Колонтитул_"/>
    <w:basedOn w:val="a0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39"/>
    <w:rsid w:val="0078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B10F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zh-CN" w:bidi="hi-IN"/>
    </w:rPr>
  </w:style>
  <w:style w:type="paragraph" w:customStyle="1" w:styleId="11">
    <w:name w:val="Абзац списка1"/>
    <w:basedOn w:val="a"/>
    <w:rsid w:val="009E6ADE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36DA-4B84-4452-95C7-C12C4E1B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38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cp:lastPrinted>2018-02-25T17:15:00Z</cp:lastPrinted>
  <dcterms:created xsi:type="dcterms:W3CDTF">2017-11-07T10:21:00Z</dcterms:created>
  <dcterms:modified xsi:type="dcterms:W3CDTF">2018-03-28T04:39:00Z</dcterms:modified>
</cp:coreProperties>
</file>